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705" w:rsidRDefault="00D44705" w:rsidP="00CB4413">
      <w:pPr>
        <w:pStyle w:val="Title"/>
        <w:ind w:left="4320"/>
        <w:jc w:val="left"/>
        <w:rPr>
          <w:color w:val="339966"/>
          <w:u w:val="single"/>
        </w:rPr>
      </w:pPr>
      <w:r w:rsidRPr="00B81BE2">
        <w:rPr>
          <w:color w:val="339966"/>
          <w:u w:val="single"/>
        </w:rPr>
        <w:t>Job Description</w:t>
      </w:r>
    </w:p>
    <w:p w:rsidR="00B81BE2" w:rsidRPr="00B81BE2" w:rsidRDefault="00B81BE2" w:rsidP="00CB4413">
      <w:pPr>
        <w:pStyle w:val="Title"/>
        <w:ind w:left="4320"/>
        <w:jc w:val="left"/>
        <w:rPr>
          <w:color w:val="339966"/>
          <w:u w:val="single"/>
        </w:rPr>
      </w:pPr>
    </w:p>
    <w:p w:rsidR="00D44705" w:rsidRDefault="00D44705">
      <w:pPr>
        <w:rPr>
          <w:b/>
          <w:bCs/>
          <w:color w:val="339966"/>
          <w:sz w:val="28"/>
        </w:rPr>
      </w:pPr>
      <w:r>
        <w:rPr>
          <w:b/>
          <w:bCs/>
          <w:color w:val="339966"/>
          <w:sz w:val="28"/>
        </w:rPr>
        <w:t xml:space="preserve">1. </w:t>
      </w:r>
      <w:r w:rsidR="00E25828">
        <w:rPr>
          <w:b/>
          <w:bCs/>
          <w:color w:val="339966"/>
          <w:sz w:val="28"/>
        </w:rPr>
        <w:t>Job Details:</w:t>
      </w:r>
    </w:p>
    <w:p w:rsidR="00D44705" w:rsidRDefault="00D44705">
      <w:pPr>
        <w:ind w:left="360"/>
        <w:rPr>
          <w:b/>
          <w:bCs/>
        </w:rPr>
      </w:pPr>
    </w:p>
    <w:p w:rsidR="00B16395" w:rsidRDefault="00D44705" w:rsidP="00B16395">
      <w:pPr>
        <w:ind w:left="360"/>
      </w:pPr>
      <w:r>
        <w:rPr>
          <w:b/>
          <w:bCs/>
          <w:color w:val="339966"/>
        </w:rPr>
        <w:t>Job Title:</w:t>
      </w:r>
      <w:r>
        <w:t xml:space="preserve"> </w:t>
      </w:r>
      <w:r>
        <w:tab/>
      </w:r>
      <w:r>
        <w:tab/>
      </w:r>
      <w:r>
        <w:tab/>
      </w:r>
      <w:r w:rsidR="00585CA9">
        <w:t>Trading Project Coordinator</w:t>
      </w:r>
    </w:p>
    <w:p w:rsidR="00C24BC1" w:rsidRPr="005221AC" w:rsidRDefault="00C24BC1">
      <w:pPr>
        <w:pStyle w:val="Heading5"/>
        <w:ind w:left="360"/>
        <w:rPr>
          <w:color w:val="00B050"/>
          <w:sz w:val="4"/>
          <w:szCs w:val="4"/>
          <w:u w:val="none"/>
        </w:rPr>
      </w:pPr>
    </w:p>
    <w:p w:rsidR="00D44705" w:rsidRPr="005221AC" w:rsidRDefault="005221AC">
      <w:pPr>
        <w:pStyle w:val="Heading5"/>
        <w:ind w:left="360"/>
        <w:rPr>
          <w:color w:val="00B050"/>
          <w:u w:val="none"/>
        </w:rPr>
      </w:pPr>
      <w:r w:rsidRPr="005221AC">
        <w:rPr>
          <w:color w:val="00B050"/>
          <w:u w:val="none"/>
        </w:rPr>
        <w:t>Division:</w:t>
      </w:r>
      <w:r w:rsidR="00D44705" w:rsidRPr="005221AC">
        <w:rPr>
          <w:b w:val="0"/>
          <w:bCs w:val="0"/>
          <w:color w:val="00B050"/>
          <w:u w:val="none"/>
        </w:rPr>
        <w:tab/>
      </w:r>
      <w:r>
        <w:rPr>
          <w:b w:val="0"/>
          <w:bCs w:val="0"/>
          <w:color w:val="00B050"/>
          <w:u w:val="none"/>
        </w:rPr>
        <w:tab/>
      </w:r>
      <w:r>
        <w:rPr>
          <w:b w:val="0"/>
          <w:bCs w:val="0"/>
          <w:color w:val="00B050"/>
          <w:u w:val="none"/>
        </w:rPr>
        <w:tab/>
      </w:r>
      <w:r w:rsidR="000765A5">
        <w:rPr>
          <w:b w:val="0"/>
          <w:u w:val="none"/>
        </w:rPr>
        <w:t>Blakemore Trade Partners</w:t>
      </w:r>
    </w:p>
    <w:p w:rsidR="00C24BC1" w:rsidRPr="005221AC" w:rsidRDefault="00C24BC1">
      <w:pPr>
        <w:ind w:left="360"/>
        <w:rPr>
          <w:b/>
          <w:bCs/>
          <w:color w:val="00B050"/>
          <w:sz w:val="4"/>
          <w:szCs w:val="4"/>
        </w:rPr>
      </w:pPr>
    </w:p>
    <w:p w:rsidR="00D44705" w:rsidRDefault="00D44705">
      <w:pPr>
        <w:ind w:left="360"/>
      </w:pPr>
      <w:r w:rsidRPr="005221AC">
        <w:rPr>
          <w:b/>
          <w:bCs/>
          <w:color w:val="00B050"/>
        </w:rPr>
        <w:t>Department</w:t>
      </w:r>
      <w:r>
        <w:rPr>
          <w:b/>
          <w:bCs/>
          <w:color w:val="339966"/>
        </w:rPr>
        <w:t>:</w:t>
      </w:r>
      <w:r>
        <w:tab/>
      </w:r>
      <w:r>
        <w:tab/>
      </w:r>
      <w:r w:rsidR="000765A5">
        <w:t>Trading</w:t>
      </w:r>
    </w:p>
    <w:p w:rsidR="00C24BC1" w:rsidRPr="00C24BC1" w:rsidRDefault="00C24BC1">
      <w:pPr>
        <w:autoSpaceDE w:val="0"/>
        <w:autoSpaceDN w:val="0"/>
        <w:adjustRightInd w:val="0"/>
        <w:ind w:left="360"/>
        <w:rPr>
          <w:b/>
          <w:bCs/>
          <w:color w:val="339966"/>
          <w:sz w:val="4"/>
          <w:szCs w:val="4"/>
        </w:rPr>
      </w:pPr>
    </w:p>
    <w:p w:rsidR="00C24BC1" w:rsidRPr="00C24BC1" w:rsidRDefault="00C24BC1">
      <w:pPr>
        <w:ind w:left="360"/>
        <w:rPr>
          <w:b/>
          <w:bCs/>
          <w:color w:val="339966"/>
          <w:sz w:val="4"/>
          <w:szCs w:val="4"/>
        </w:rPr>
      </w:pPr>
    </w:p>
    <w:p w:rsidR="00D44705" w:rsidRDefault="00D44705">
      <w:pPr>
        <w:ind w:left="360"/>
      </w:pPr>
      <w:r>
        <w:rPr>
          <w:b/>
          <w:bCs/>
          <w:color w:val="339966"/>
        </w:rPr>
        <w:t xml:space="preserve">Responsible </w:t>
      </w:r>
      <w:r w:rsidR="007E60D6">
        <w:rPr>
          <w:b/>
          <w:bCs/>
          <w:color w:val="339966"/>
        </w:rPr>
        <w:t>T</w:t>
      </w:r>
      <w:r>
        <w:rPr>
          <w:b/>
          <w:bCs/>
          <w:color w:val="339966"/>
        </w:rPr>
        <w:t>o:</w:t>
      </w:r>
      <w:r>
        <w:rPr>
          <w:color w:val="339966"/>
        </w:rPr>
        <w:t xml:space="preserve"> </w:t>
      </w:r>
      <w:r>
        <w:rPr>
          <w:color w:val="339966"/>
        </w:rPr>
        <w:tab/>
      </w:r>
      <w:r>
        <w:tab/>
      </w:r>
      <w:r w:rsidR="00585CA9">
        <w:t>Trading Director</w:t>
      </w:r>
    </w:p>
    <w:p w:rsidR="00036E08" w:rsidRDefault="00036E08"/>
    <w:p w:rsidR="00D44705" w:rsidRDefault="00D44705">
      <w:pPr>
        <w:rPr>
          <w:b/>
          <w:bCs/>
          <w:color w:val="339966"/>
          <w:sz w:val="28"/>
        </w:rPr>
      </w:pPr>
      <w:r>
        <w:rPr>
          <w:b/>
          <w:bCs/>
          <w:color w:val="339966"/>
          <w:sz w:val="28"/>
        </w:rPr>
        <w:t xml:space="preserve">2. Job Purpose: </w:t>
      </w:r>
    </w:p>
    <w:p w:rsidR="00585CA9" w:rsidRDefault="00585CA9" w:rsidP="00396D92">
      <w:pPr>
        <w:numPr>
          <w:ilvl w:val="0"/>
          <w:numId w:val="7"/>
        </w:numPr>
        <w:ind w:left="426" w:hanging="426"/>
        <w:rPr>
          <w:bCs/>
        </w:rPr>
      </w:pPr>
      <w:r>
        <w:rPr>
          <w:bCs/>
        </w:rPr>
        <w:t>Commercial and administration support to the Trading Director for BTP and BR</w:t>
      </w:r>
    </w:p>
    <w:p w:rsidR="00585CA9" w:rsidRDefault="00585CA9" w:rsidP="00396D92">
      <w:pPr>
        <w:numPr>
          <w:ilvl w:val="0"/>
          <w:numId w:val="7"/>
        </w:numPr>
        <w:ind w:left="426" w:hanging="426"/>
        <w:rPr>
          <w:bCs/>
        </w:rPr>
      </w:pPr>
      <w:r>
        <w:rPr>
          <w:bCs/>
        </w:rPr>
        <w:t xml:space="preserve">A personal development opportunity to move in to a commercial role within Trading </w:t>
      </w:r>
    </w:p>
    <w:p w:rsidR="00C36A5E" w:rsidRDefault="00C36A5E">
      <w:pPr>
        <w:rPr>
          <w:b/>
          <w:bCs/>
          <w:color w:val="339966"/>
          <w:sz w:val="28"/>
        </w:rPr>
      </w:pPr>
    </w:p>
    <w:p w:rsidR="00585CA9" w:rsidRDefault="00D44705">
      <w:pPr>
        <w:rPr>
          <w:b/>
          <w:bCs/>
          <w:color w:val="339966"/>
          <w:sz w:val="28"/>
        </w:rPr>
      </w:pPr>
      <w:r>
        <w:rPr>
          <w:b/>
          <w:bCs/>
          <w:color w:val="339966"/>
          <w:sz w:val="28"/>
        </w:rPr>
        <w:t>3. Key Tasks / Responsibilities:</w:t>
      </w:r>
    </w:p>
    <w:p w:rsidR="00585CA9" w:rsidRDefault="00585CA9" w:rsidP="00F9059D">
      <w:pPr>
        <w:numPr>
          <w:ilvl w:val="0"/>
          <w:numId w:val="4"/>
        </w:numPr>
      </w:pPr>
      <w:r>
        <w:t>Diary management for the Trading Director</w:t>
      </w:r>
    </w:p>
    <w:p w:rsidR="00585CA9" w:rsidRDefault="00585CA9" w:rsidP="00F9059D">
      <w:pPr>
        <w:numPr>
          <w:ilvl w:val="0"/>
          <w:numId w:val="4"/>
        </w:numPr>
      </w:pPr>
      <w:r>
        <w:t>Preparation of commercial documents for the analysis of sales , profit and income for the Trading Director</w:t>
      </w:r>
    </w:p>
    <w:p w:rsidR="00585CA9" w:rsidRDefault="00585CA9" w:rsidP="00F9059D">
      <w:pPr>
        <w:numPr>
          <w:ilvl w:val="0"/>
          <w:numId w:val="4"/>
        </w:numPr>
      </w:pPr>
      <w:r>
        <w:t>Preparation for Top to Top meetings for the Trading Director and Suppliers</w:t>
      </w:r>
    </w:p>
    <w:p w:rsidR="00024D91" w:rsidRDefault="00024D91" w:rsidP="00F9059D">
      <w:pPr>
        <w:numPr>
          <w:ilvl w:val="0"/>
          <w:numId w:val="4"/>
        </w:numPr>
      </w:pPr>
      <w:r>
        <w:t>Involvement in Top to Top meetings, preparing agendas and taking minutes.</w:t>
      </w:r>
    </w:p>
    <w:p w:rsidR="00024D91" w:rsidRDefault="00024D91" w:rsidP="00024D91">
      <w:pPr>
        <w:numPr>
          <w:ilvl w:val="0"/>
          <w:numId w:val="4"/>
        </w:numPr>
      </w:pPr>
      <w:r>
        <w:t>Collation of responses and papers relevant to the GBC</w:t>
      </w:r>
    </w:p>
    <w:p w:rsidR="00024D91" w:rsidRDefault="00024D91" w:rsidP="00024D91">
      <w:pPr>
        <w:numPr>
          <w:ilvl w:val="0"/>
          <w:numId w:val="4"/>
        </w:numPr>
      </w:pPr>
      <w:r>
        <w:t xml:space="preserve">Managing commercial information for new suppliers and new products introduced to </w:t>
      </w:r>
      <w:r w:rsidR="0099625C">
        <w:t>the business</w:t>
      </w:r>
      <w:r>
        <w:t xml:space="preserve"> </w:t>
      </w:r>
    </w:p>
    <w:p w:rsidR="00C42B35" w:rsidRDefault="00C42B35" w:rsidP="00024D91">
      <w:pPr>
        <w:numPr>
          <w:ilvl w:val="0"/>
          <w:numId w:val="4"/>
        </w:numPr>
      </w:pPr>
      <w:r>
        <w:t>Management of department specific projects</w:t>
      </w:r>
    </w:p>
    <w:p w:rsidR="00C36A5E" w:rsidRDefault="00C36A5E" w:rsidP="00C36A5E"/>
    <w:p w:rsidR="005221AC" w:rsidRPr="001B304A" w:rsidRDefault="005221AC" w:rsidP="00396D92">
      <w:r>
        <w:rPr>
          <w:b/>
          <w:bCs/>
          <w:color w:val="339966"/>
          <w:sz w:val="28"/>
        </w:rPr>
        <w:t>4. Financial Responsibilities:</w:t>
      </w:r>
      <w:r>
        <w:rPr>
          <w:sz w:val="28"/>
        </w:rPr>
        <w:t xml:space="preserve"> </w:t>
      </w:r>
      <w:r>
        <w:rPr>
          <w:sz w:val="28"/>
        </w:rPr>
        <w:tab/>
      </w:r>
      <w:r>
        <w:rPr>
          <w:sz w:val="28"/>
        </w:rPr>
        <w:tab/>
      </w:r>
      <w:r w:rsidR="00024D91">
        <w:rPr>
          <w:sz w:val="28"/>
        </w:rPr>
        <w:t xml:space="preserve"> </w:t>
      </w:r>
    </w:p>
    <w:p w:rsidR="005221AC" w:rsidRDefault="00024D91" w:rsidP="00396D92">
      <w:pPr>
        <w:numPr>
          <w:ilvl w:val="0"/>
          <w:numId w:val="7"/>
        </w:numPr>
        <w:ind w:left="426" w:hanging="426"/>
      </w:pPr>
      <w:r>
        <w:t>None</w:t>
      </w:r>
    </w:p>
    <w:p w:rsidR="004E1E9A" w:rsidRPr="001B304A" w:rsidRDefault="004E1E9A" w:rsidP="005221AC"/>
    <w:p w:rsidR="00D44705" w:rsidRPr="00396D92" w:rsidRDefault="005221AC">
      <w:pPr>
        <w:rPr>
          <w:b/>
          <w:bCs/>
          <w:color w:val="339966"/>
          <w:sz w:val="28"/>
        </w:rPr>
      </w:pPr>
      <w:r>
        <w:rPr>
          <w:b/>
          <w:bCs/>
          <w:color w:val="339966"/>
          <w:sz w:val="28"/>
        </w:rPr>
        <w:t>5</w:t>
      </w:r>
      <w:r w:rsidR="00D44705">
        <w:rPr>
          <w:b/>
          <w:bCs/>
          <w:color w:val="339966"/>
          <w:sz w:val="28"/>
        </w:rPr>
        <w:t>. Generic Responsibilities</w:t>
      </w:r>
    </w:p>
    <w:p w:rsidR="003B056B" w:rsidRPr="00812EC3" w:rsidRDefault="00D44705" w:rsidP="00396D92">
      <w:pPr>
        <w:numPr>
          <w:ilvl w:val="0"/>
          <w:numId w:val="5"/>
        </w:numPr>
        <w:tabs>
          <w:tab w:val="left" w:pos="426"/>
        </w:tabs>
        <w:ind w:hanging="720"/>
        <w:rPr>
          <w:sz w:val="10"/>
          <w:szCs w:val="10"/>
        </w:rPr>
      </w:pPr>
      <w:r>
        <w:t xml:space="preserve">Ensure compliance with </w:t>
      </w:r>
      <w:r w:rsidR="001B304A">
        <w:t xml:space="preserve">all aspects of </w:t>
      </w:r>
      <w:r>
        <w:t>“The B</w:t>
      </w:r>
      <w:r w:rsidR="009D1AB7">
        <w:t>lakemore Way”</w:t>
      </w:r>
    </w:p>
    <w:p w:rsidR="00DF77CF" w:rsidRDefault="00D44705" w:rsidP="00396D92">
      <w:pPr>
        <w:numPr>
          <w:ilvl w:val="0"/>
          <w:numId w:val="5"/>
        </w:numPr>
        <w:tabs>
          <w:tab w:val="left" w:pos="426"/>
        </w:tabs>
        <w:ind w:hanging="720"/>
        <w:rPr>
          <w:sz w:val="10"/>
          <w:szCs w:val="10"/>
        </w:rPr>
      </w:pPr>
      <w:r>
        <w:t xml:space="preserve">Maintain employee and organisational confidentiality in line with Data Protection Act </w:t>
      </w:r>
    </w:p>
    <w:p w:rsidR="003B056B" w:rsidRPr="00DF77CF" w:rsidRDefault="00D44705" w:rsidP="00396D92">
      <w:pPr>
        <w:numPr>
          <w:ilvl w:val="0"/>
          <w:numId w:val="5"/>
        </w:numPr>
        <w:tabs>
          <w:tab w:val="left" w:pos="426"/>
        </w:tabs>
        <w:ind w:hanging="720"/>
        <w:rPr>
          <w:sz w:val="10"/>
          <w:szCs w:val="10"/>
        </w:rPr>
      </w:pPr>
      <w:r>
        <w:t>Demonstrate commitment to Equality and Diversity</w:t>
      </w:r>
    </w:p>
    <w:p w:rsidR="00DF77CF" w:rsidRPr="005221AC" w:rsidRDefault="00D44705" w:rsidP="00396D92">
      <w:pPr>
        <w:numPr>
          <w:ilvl w:val="0"/>
          <w:numId w:val="5"/>
        </w:numPr>
        <w:tabs>
          <w:tab w:val="left" w:pos="426"/>
        </w:tabs>
        <w:ind w:hanging="720"/>
        <w:rPr>
          <w:sz w:val="10"/>
          <w:szCs w:val="10"/>
        </w:rPr>
      </w:pPr>
      <w:r>
        <w:t>Comply with Health and Safety responsibilities in line with the company Health</w:t>
      </w:r>
      <w:r w:rsidR="00594A91">
        <w:t>,</w:t>
      </w:r>
      <w:r>
        <w:t xml:space="preserve"> Safety </w:t>
      </w:r>
      <w:r w:rsidR="00594A91">
        <w:t xml:space="preserve">&amp; Environmental </w:t>
      </w:r>
      <w:r>
        <w:t>Policy</w:t>
      </w:r>
    </w:p>
    <w:p w:rsidR="005221AC" w:rsidRPr="00396D92" w:rsidRDefault="005221AC" w:rsidP="00396D92">
      <w:pPr>
        <w:numPr>
          <w:ilvl w:val="0"/>
          <w:numId w:val="5"/>
        </w:numPr>
        <w:tabs>
          <w:tab w:val="left" w:pos="426"/>
        </w:tabs>
        <w:ind w:hanging="720"/>
        <w:rPr>
          <w:sz w:val="10"/>
          <w:szCs w:val="10"/>
        </w:rPr>
      </w:pPr>
      <w:r>
        <w:t>Comply with all other policy and legal requirements in relation to role</w:t>
      </w:r>
    </w:p>
    <w:p w:rsidR="00396D92" w:rsidRDefault="00396D92" w:rsidP="00396D92">
      <w:pPr>
        <w:tabs>
          <w:tab w:val="left" w:pos="426"/>
        </w:tabs>
        <w:rPr>
          <w:sz w:val="10"/>
          <w:szCs w:val="10"/>
        </w:rPr>
      </w:pPr>
    </w:p>
    <w:p w:rsidR="00D44705" w:rsidRDefault="00D44705">
      <w:pPr>
        <w:pStyle w:val="Header"/>
        <w:tabs>
          <w:tab w:val="clear" w:pos="4153"/>
          <w:tab w:val="clear" w:pos="8306"/>
        </w:tabs>
        <w:jc w:val="both"/>
        <w:rPr>
          <w:rFonts w:cs="Arial"/>
          <w:b/>
          <w:bCs/>
          <w:color w:val="339966"/>
          <w:sz w:val="28"/>
          <w:szCs w:val="24"/>
        </w:rPr>
      </w:pPr>
      <w:r>
        <w:rPr>
          <w:rFonts w:cs="Arial"/>
          <w:b/>
          <w:bCs/>
          <w:color w:val="339966"/>
          <w:sz w:val="28"/>
          <w:szCs w:val="24"/>
        </w:rPr>
        <w:t xml:space="preserve">6. Other: </w:t>
      </w:r>
    </w:p>
    <w:p w:rsidR="00CB4413" w:rsidRDefault="00CB4413" w:rsidP="005221AC">
      <w:pPr>
        <w:pStyle w:val="Header"/>
        <w:tabs>
          <w:tab w:val="clear" w:pos="4153"/>
          <w:tab w:val="clear" w:pos="8306"/>
        </w:tabs>
        <w:jc w:val="both"/>
        <w:rPr>
          <w:rFonts w:cs="Arial"/>
          <w:sz w:val="20"/>
          <w:szCs w:val="24"/>
        </w:rPr>
      </w:pPr>
    </w:p>
    <w:p w:rsidR="00E25828" w:rsidRDefault="00E25828" w:rsidP="00E25828">
      <w:pPr>
        <w:pStyle w:val="Header"/>
        <w:tabs>
          <w:tab w:val="clear" w:pos="4153"/>
          <w:tab w:val="clear" w:pos="8306"/>
        </w:tabs>
        <w:jc w:val="both"/>
        <w:rPr>
          <w:rFonts w:cs="Arial"/>
          <w:sz w:val="20"/>
          <w:szCs w:val="24"/>
        </w:rPr>
      </w:pPr>
      <w:r>
        <w:rPr>
          <w:rFonts w:cs="Arial"/>
          <w:sz w:val="20"/>
          <w:szCs w:val="24"/>
        </w:rPr>
        <w:t>This job description describes the main responsibilities of the post holder but is not intended to cover in detail all the tasks required of the post.  The post holder may be required to carry out other duties as requested by management; however these will not be unreasonable and will be appropriate to the level of post.  As circumstances change, responsibilities may be amended to reflect new requirements of the post but levels of responsibility and the nature of duties will remain consistent.  The post holder will be fully consulted on any significant changes.</w:t>
      </w:r>
    </w:p>
    <w:p w:rsidR="00E25828" w:rsidRDefault="00E25828" w:rsidP="00E25828">
      <w:pPr>
        <w:pStyle w:val="Header"/>
        <w:tabs>
          <w:tab w:val="clear" w:pos="4153"/>
          <w:tab w:val="clear" w:pos="8306"/>
        </w:tabs>
        <w:jc w:val="both"/>
        <w:rPr>
          <w:rFonts w:cs="Arial"/>
          <w:sz w:val="20"/>
          <w:szCs w:val="24"/>
        </w:rPr>
      </w:pPr>
    </w:p>
    <w:p w:rsidR="00115990" w:rsidRDefault="00E25828" w:rsidP="00E25828">
      <w:pPr>
        <w:pStyle w:val="Header"/>
        <w:tabs>
          <w:tab w:val="clear" w:pos="4153"/>
          <w:tab w:val="clear" w:pos="8306"/>
        </w:tabs>
        <w:jc w:val="both"/>
        <w:rPr>
          <w:rFonts w:cs="Arial"/>
          <w:sz w:val="20"/>
          <w:szCs w:val="24"/>
        </w:rPr>
      </w:pPr>
      <w:r>
        <w:rPr>
          <w:rFonts w:cs="Arial"/>
          <w:sz w:val="20"/>
          <w:szCs w:val="24"/>
        </w:rPr>
        <w:t xml:space="preserve">On occasions the post holder will be required to work away from designated work place which may involve staying away from home as and when required in accordance with the needs of the business.  The post holder will be responsible for the appropriate use and maintenance of </w:t>
      </w:r>
      <w:r w:rsidR="00115990">
        <w:rPr>
          <w:rFonts w:cs="Arial"/>
          <w:sz w:val="20"/>
          <w:szCs w:val="24"/>
        </w:rPr>
        <w:t xml:space="preserve">any </w:t>
      </w:r>
      <w:r>
        <w:rPr>
          <w:rFonts w:cs="Arial"/>
          <w:sz w:val="20"/>
          <w:szCs w:val="24"/>
        </w:rPr>
        <w:t>company vehicle</w:t>
      </w:r>
      <w:r w:rsidR="00115990">
        <w:rPr>
          <w:rFonts w:cs="Arial"/>
          <w:sz w:val="20"/>
          <w:szCs w:val="24"/>
        </w:rPr>
        <w:t xml:space="preserve"> used</w:t>
      </w:r>
    </w:p>
    <w:p w:rsidR="00115990" w:rsidRDefault="00115990" w:rsidP="00E25828">
      <w:pPr>
        <w:pStyle w:val="Header"/>
        <w:tabs>
          <w:tab w:val="clear" w:pos="4153"/>
          <w:tab w:val="clear" w:pos="8306"/>
        </w:tabs>
        <w:jc w:val="both"/>
        <w:rPr>
          <w:rFonts w:cs="Arial"/>
          <w:sz w:val="20"/>
          <w:szCs w:val="24"/>
        </w:rPr>
      </w:pPr>
    </w:p>
    <w:p w:rsidR="00E25828" w:rsidRPr="00BC1472" w:rsidRDefault="00115990" w:rsidP="00E25828">
      <w:pPr>
        <w:pStyle w:val="Header"/>
        <w:tabs>
          <w:tab w:val="clear" w:pos="4153"/>
          <w:tab w:val="clear" w:pos="8306"/>
        </w:tabs>
        <w:jc w:val="both"/>
        <w:rPr>
          <w:rFonts w:cs="Arial"/>
          <w:sz w:val="20"/>
          <w:szCs w:val="24"/>
        </w:rPr>
      </w:pPr>
      <w:r w:rsidRPr="00BC1472">
        <w:rPr>
          <w:rFonts w:cs="Arial"/>
          <w:sz w:val="20"/>
          <w:szCs w:val="24"/>
        </w:rPr>
        <w:t xml:space="preserve">This role would be suitable for someone with </w:t>
      </w:r>
      <w:r w:rsidR="00024D91">
        <w:rPr>
          <w:rFonts w:cs="Arial"/>
          <w:sz w:val="20"/>
          <w:szCs w:val="24"/>
          <w:lang w:val="en-GB"/>
        </w:rPr>
        <w:t>trading</w:t>
      </w:r>
      <w:r w:rsidRPr="00BC1472">
        <w:rPr>
          <w:rFonts w:cs="Arial"/>
          <w:sz w:val="20"/>
          <w:szCs w:val="24"/>
        </w:rPr>
        <w:t xml:space="preserve"> experience or someone looking to make </w:t>
      </w:r>
      <w:r w:rsidR="007D674B" w:rsidRPr="00BC1472">
        <w:rPr>
          <w:rFonts w:cs="Arial"/>
          <w:sz w:val="20"/>
          <w:szCs w:val="24"/>
        </w:rPr>
        <w:t xml:space="preserve">a career </w:t>
      </w:r>
      <w:r w:rsidRPr="00BC1472">
        <w:rPr>
          <w:rFonts w:cs="Arial"/>
          <w:sz w:val="20"/>
          <w:szCs w:val="24"/>
        </w:rPr>
        <w:t xml:space="preserve">move into </w:t>
      </w:r>
      <w:r w:rsidR="0009276D" w:rsidRPr="00BC1472">
        <w:rPr>
          <w:rFonts w:cs="Arial"/>
          <w:sz w:val="20"/>
          <w:szCs w:val="24"/>
        </w:rPr>
        <w:t xml:space="preserve">a </w:t>
      </w:r>
      <w:r w:rsidR="00024D91">
        <w:rPr>
          <w:rFonts w:cs="Arial"/>
          <w:sz w:val="20"/>
          <w:szCs w:val="24"/>
          <w:lang w:val="en-GB"/>
        </w:rPr>
        <w:t>trading</w:t>
      </w:r>
      <w:r w:rsidR="0009276D" w:rsidRPr="00BC1472">
        <w:rPr>
          <w:rFonts w:cs="Arial"/>
          <w:sz w:val="20"/>
          <w:szCs w:val="24"/>
        </w:rPr>
        <w:t xml:space="preserve"> role</w:t>
      </w:r>
      <w:r w:rsidRPr="00BC1472">
        <w:rPr>
          <w:rFonts w:cs="Arial"/>
          <w:sz w:val="20"/>
          <w:szCs w:val="24"/>
        </w:rPr>
        <w:t>.</w:t>
      </w:r>
    </w:p>
    <w:p w:rsidR="000F3658" w:rsidRDefault="000F3658">
      <w:pPr>
        <w:rPr>
          <w:b/>
          <w:bCs/>
          <w:color w:val="339966"/>
          <w:sz w:val="24"/>
        </w:rPr>
      </w:pPr>
    </w:p>
    <w:p w:rsidR="005221AC" w:rsidRDefault="005221AC">
      <w:pPr>
        <w:rPr>
          <w:b/>
          <w:bCs/>
          <w:color w:val="339966"/>
          <w:sz w:val="24"/>
        </w:rPr>
      </w:pPr>
    </w:p>
    <w:p w:rsidR="00D44705" w:rsidRDefault="00D44705">
      <w:pPr>
        <w:rPr>
          <w:b/>
          <w:bCs/>
          <w:color w:val="339966"/>
          <w:sz w:val="24"/>
        </w:rPr>
      </w:pPr>
      <w:r>
        <w:rPr>
          <w:b/>
          <w:bCs/>
          <w:color w:val="339966"/>
          <w:sz w:val="24"/>
        </w:rPr>
        <w:t>Signature of post holder</w:t>
      </w:r>
      <w:r w:rsidR="00AE66A5">
        <w:rPr>
          <w:b/>
          <w:bCs/>
          <w:color w:val="339966"/>
          <w:sz w:val="24"/>
        </w:rPr>
        <w:t>:</w:t>
      </w:r>
    </w:p>
    <w:p w:rsidR="007B5B6A" w:rsidRDefault="007B5B6A">
      <w:pPr>
        <w:rPr>
          <w:b/>
          <w:bCs/>
          <w:color w:val="339966"/>
          <w:sz w:val="24"/>
        </w:rPr>
      </w:pPr>
    </w:p>
    <w:p w:rsidR="00A505C7" w:rsidRPr="00AE66A5" w:rsidRDefault="00D44705" w:rsidP="00AE66A5">
      <w:pPr>
        <w:rPr>
          <w:b/>
          <w:bCs/>
          <w:color w:val="339966"/>
          <w:sz w:val="24"/>
        </w:rPr>
      </w:pPr>
      <w:r>
        <w:rPr>
          <w:b/>
          <w:bCs/>
          <w:color w:val="339966"/>
          <w:sz w:val="24"/>
        </w:rPr>
        <w:t>Name of post holder:</w:t>
      </w:r>
      <w:r>
        <w:rPr>
          <w:b/>
          <w:bCs/>
          <w:color w:val="339966"/>
          <w:sz w:val="24"/>
        </w:rPr>
        <w:tab/>
      </w:r>
      <w:r w:rsidR="0048250A">
        <w:rPr>
          <w:b/>
          <w:bCs/>
          <w:color w:val="339966"/>
          <w:sz w:val="24"/>
        </w:rPr>
        <w:tab/>
      </w:r>
      <w:r w:rsidR="0048250A">
        <w:rPr>
          <w:b/>
          <w:bCs/>
          <w:color w:val="339966"/>
          <w:sz w:val="24"/>
        </w:rPr>
        <w:tab/>
      </w:r>
      <w:r>
        <w:rPr>
          <w:b/>
          <w:bCs/>
          <w:color w:val="339966"/>
          <w:sz w:val="24"/>
        </w:rPr>
        <w:tab/>
      </w:r>
      <w:r w:rsidR="0085151E">
        <w:rPr>
          <w:b/>
          <w:bCs/>
          <w:color w:val="339966"/>
          <w:sz w:val="24"/>
        </w:rPr>
        <w:tab/>
      </w:r>
      <w:r w:rsidR="0085151E">
        <w:rPr>
          <w:b/>
          <w:bCs/>
          <w:color w:val="339966"/>
          <w:sz w:val="24"/>
        </w:rPr>
        <w:tab/>
      </w:r>
      <w:r w:rsidR="0085151E">
        <w:rPr>
          <w:b/>
          <w:bCs/>
          <w:color w:val="339966"/>
          <w:sz w:val="24"/>
        </w:rPr>
        <w:tab/>
      </w:r>
      <w:r>
        <w:rPr>
          <w:b/>
          <w:bCs/>
          <w:color w:val="339966"/>
          <w:sz w:val="24"/>
        </w:rPr>
        <w:t xml:space="preserve">Date: </w:t>
      </w:r>
    </w:p>
    <w:p w:rsidR="00A7146F" w:rsidRDefault="00A7146F" w:rsidP="00EB4726">
      <w:pPr>
        <w:jc w:val="center"/>
        <w:rPr>
          <w:b/>
          <w:bCs/>
          <w:color w:val="339966"/>
          <w:sz w:val="32"/>
        </w:rPr>
      </w:pPr>
    </w:p>
    <w:p w:rsidR="00A7146F" w:rsidRDefault="00A7146F" w:rsidP="00EB4726">
      <w:pPr>
        <w:jc w:val="center"/>
        <w:rPr>
          <w:b/>
          <w:bCs/>
          <w:color w:val="339966"/>
          <w:sz w:val="32"/>
        </w:rPr>
      </w:pPr>
    </w:p>
    <w:p w:rsidR="00AE4636" w:rsidRDefault="00AE4636" w:rsidP="00EB4726">
      <w:pPr>
        <w:jc w:val="center"/>
        <w:rPr>
          <w:b/>
          <w:bCs/>
          <w:color w:val="339966"/>
          <w:sz w:val="32"/>
          <w:u w:val="single"/>
        </w:rPr>
      </w:pPr>
    </w:p>
    <w:p w:rsidR="00AE4636" w:rsidRDefault="00AE4636" w:rsidP="00EB4726">
      <w:pPr>
        <w:jc w:val="center"/>
        <w:rPr>
          <w:b/>
          <w:bCs/>
          <w:color w:val="339966"/>
          <w:sz w:val="32"/>
          <w:u w:val="single"/>
        </w:rPr>
      </w:pPr>
    </w:p>
    <w:p w:rsidR="00ED2EFA" w:rsidRDefault="00ED2EFA" w:rsidP="00EB4726">
      <w:pPr>
        <w:jc w:val="center"/>
        <w:rPr>
          <w:b/>
          <w:bCs/>
          <w:color w:val="339966"/>
          <w:sz w:val="32"/>
          <w:u w:val="single"/>
        </w:rPr>
      </w:pPr>
    </w:p>
    <w:p w:rsidR="00ED2EFA" w:rsidRDefault="00ED2EFA" w:rsidP="007F3DF5">
      <w:pPr>
        <w:rPr>
          <w:b/>
          <w:bCs/>
          <w:color w:val="339966"/>
          <w:sz w:val="32"/>
          <w:u w:val="single"/>
        </w:rPr>
      </w:pPr>
    </w:p>
    <w:p w:rsidR="00EB4726" w:rsidRDefault="00EB4726" w:rsidP="00EB4726">
      <w:pPr>
        <w:jc w:val="center"/>
        <w:rPr>
          <w:b/>
          <w:bCs/>
          <w:color w:val="339966"/>
          <w:sz w:val="32"/>
          <w:u w:val="single"/>
        </w:rPr>
      </w:pPr>
      <w:r w:rsidRPr="00B81BE2">
        <w:rPr>
          <w:b/>
          <w:bCs/>
          <w:color w:val="339966"/>
          <w:sz w:val="32"/>
          <w:u w:val="single"/>
        </w:rPr>
        <w:t>Person Specification</w:t>
      </w:r>
    </w:p>
    <w:p w:rsidR="00780290" w:rsidRPr="00B81BE2" w:rsidRDefault="00780290" w:rsidP="00EB4726">
      <w:pPr>
        <w:jc w:val="center"/>
        <w:rPr>
          <w:b/>
          <w:bCs/>
          <w:color w:val="339966"/>
          <w:sz w:val="32"/>
          <w:u w:val="single"/>
        </w:rPr>
      </w:pPr>
    </w:p>
    <w:p w:rsidR="00EB4726" w:rsidRDefault="00EB4726" w:rsidP="00EB4726">
      <w:pPr>
        <w:jc w:val="center"/>
        <w:rPr>
          <w:b/>
          <w:bCs/>
          <w:color w:val="339966"/>
          <w:sz w:val="24"/>
        </w:rPr>
      </w:pPr>
    </w:p>
    <w:p w:rsidR="00EB4726" w:rsidRDefault="00EB4726" w:rsidP="00EB4726">
      <w:pPr>
        <w:rPr>
          <w:sz w:val="28"/>
        </w:rPr>
      </w:pPr>
      <w:r>
        <w:rPr>
          <w:b/>
          <w:bCs/>
          <w:color w:val="339966"/>
          <w:sz w:val="28"/>
        </w:rPr>
        <w:t xml:space="preserve">1. Job Title: </w:t>
      </w:r>
      <w:r>
        <w:rPr>
          <w:b/>
          <w:bCs/>
          <w:color w:val="339966"/>
          <w:sz w:val="28"/>
        </w:rPr>
        <w:tab/>
      </w:r>
      <w:r>
        <w:rPr>
          <w:b/>
          <w:bCs/>
          <w:color w:val="339966"/>
          <w:sz w:val="28"/>
        </w:rPr>
        <w:tab/>
      </w:r>
      <w:r>
        <w:rPr>
          <w:b/>
          <w:bCs/>
          <w:color w:val="339966"/>
          <w:sz w:val="28"/>
        </w:rPr>
        <w:tab/>
      </w:r>
      <w:r w:rsidR="00C42B35">
        <w:rPr>
          <w:bCs/>
          <w:color w:val="000000"/>
        </w:rPr>
        <w:t>Trading Project Co-ordinator</w:t>
      </w:r>
    </w:p>
    <w:p w:rsidR="00EB4726" w:rsidRPr="00C42B35" w:rsidRDefault="00EB4726" w:rsidP="00EB4726">
      <w:r>
        <w:rPr>
          <w:b/>
          <w:bCs/>
          <w:color w:val="339966"/>
          <w:sz w:val="28"/>
        </w:rPr>
        <w:t>2. Last Revision Date:</w:t>
      </w:r>
      <w:r w:rsidR="00C42B35">
        <w:rPr>
          <w:b/>
          <w:bCs/>
          <w:color w:val="339966"/>
          <w:sz w:val="24"/>
        </w:rPr>
        <w:tab/>
      </w:r>
      <w:r w:rsidR="00C42B35" w:rsidRPr="00C42B35">
        <w:rPr>
          <w:bCs/>
        </w:rPr>
        <w:t>April 2015</w:t>
      </w:r>
    </w:p>
    <w:p w:rsidR="00EB4726" w:rsidRDefault="00EB4726" w:rsidP="00EB4726">
      <w:pPr>
        <w:rPr>
          <w:sz w:val="24"/>
        </w:rPr>
      </w:pPr>
    </w:p>
    <w:p w:rsidR="006765AD" w:rsidRDefault="006765AD" w:rsidP="00EB4726">
      <w:pPr>
        <w:rPr>
          <w:sz w:val="24"/>
        </w:rPr>
      </w:pPr>
    </w:p>
    <w:tbl>
      <w:tblPr>
        <w:tblW w:w="10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3"/>
        <w:gridCol w:w="3650"/>
        <w:gridCol w:w="1849"/>
      </w:tblGrid>
      <w:tr w:rsidR="00EB4726" w:rsidTr="00C24BC1">
        <w:trPr>
          <w:cantSplit/>
          <w:trHeight w:val="363"/>
          <w:jc w:val="center"/>
        </w:trPr>
        <w:tc>
          <w:tcPr>
            <w:tcW w:w="10862" w:type="dxa"/>
            <w:gridSpan w:val="3"/>
            <w:shd w:val="clear" w:color="auto" w:fill="CCFFCC"/>
            <w:vAlign w:val="center"/>
          </w:tcPr>
          <w:p w:rsidR="00EB4726" w:rsidRDefault="00EB4726" w:rsidP="00EB4726">
            <w:pPr>
              <w:jc w:val="center"/>
              <w:rPr>
                <w:b/>
                <w:bCs/>
                <w:color w:val="339966"/>
                <w:sz w:val="24"/>
              </w:rPr>
            </w:pPr>
            <w:r>
              <w:rPr>
                <w:b/>
                <w:bCs/>
                <w:color w:val="339966"/>
                <w:sz w:val="24"/>
              </w:rPr>
              <w:t>3. Education / Qualifications / Licences</w:t>
            </w:r>
          </w:p>
        </w:tc>
      </w:tr>
      <w:tr w:rsidR="00EB4726" w:rsidTr="00C24BC1">
        <w:trPr>
          <w:trHeight w:val="342"/>
          <w:jc w:val="center"/>
        </w:trPr>
        <w:tc>
          <w:tcPr>
            <w:tcW w:w="5363" w:type="dxa"/>
            <w:vAlign w:val="center"/>
          </w:tcPr>
          <w:p w:rsidR="00EB4726" w:rsidRDefault="00EB4726" w:rsidP="00EB4726">
            <w:pPr>
              <w:pStyle w:val="Heading1"/>
              <w:rPr>
                <w:sz w:val="22"/>
              </w:rPr>
            </w:pPr>
            <w:r>
              <w:rPr>
                <w:sz w:val="22"/>
              </w:rPr>
              <w:t>Essential</w:t>
            </w:r>
          </w:p>
        </w:tc>
        <w:tc>
          <w:tcPr>
            <w:tcW w:w="3650" w:type="dxa"/>
            <w:vAlign w:val="center"/>
          </w:tcPr>
          <w:p w:rsidR="00EB4726" w:rsidRDefault="00EB4726" w:rsidP="00EB4726">
            <w:pPr>
              <w:jc w:val="center"/>
              <w:rPr>
                <w:b/>
                <w:bCs/>
                <w:sz w:val="22"/>
              </w:rPr>
            </w:pPr>
            <w:r>
              <w:rPr>
                <w:b/>
                <w:bCs/>
                <w:sz w:val="22"/>
              </w:rPr>
              <w:t>Desirable</w:t>
            </w:r>
          </w:p>
        </w:tc>
        <w:tc>
          <w:tcPr>
            <w:tcW w:w="1849" w:type="dxa"/>
            <w:vAlign w:val="center"/>
          </w:tcPr>
          <w:p w:rsidR="00EB4726" w:rsidRDefault="00EB4726" w:rsidP="00EB4726">
            <w:pPr>
              <w:jc w:val="center"/>
              <w:rPr>
                <w:b/>
                <w:bCs/>
                <w:sz w:val="22"/>
              </w:rPr>
            </w:pPr>
            <w:r>
              <w:rPr>
                <w:b/>
                <w:bCs/>
                <w:sz w:val="22"/>
              </w:rPr>
              <w:t>Measured By</w:t>
            </w:r>
          </w:p>
        </w:tc>
      </w:tr>
      <w:tr w:rsidR="00EB4726" w:rsidTr="00C24BC1">
        <w:trPr>
          <w:trHeight w:val="322"/>
          <w:jc w:val="center"/>
        </w:trPr>
        <w:tc>
          <w:tcPr>
            <w:tcW w:w="5363" w:type="dxa"/>
            <w:vAlign w:val="center"/>
          </w:tcPr>
          <w:p w:rsidR="00EB4726" w:rsidRPr="00DF77CF" w:rsidRDefault="00780290" w:rsidP="00780290">
            <w:pPr>
              <w:numPr>
                <w:ilvl w:val="0"/>
                <w:numId w:val="7"/>
              </w:numPr>
            </w:pPr>
            <w:r w:rsidRPr="007C76EC">
              <w:t xml:space="preserve">5 x GCSE </w:t>
            </w:r>
            <w:r w:rsidR="00C42B35">
              <w:t xml:space="preserve">or equivalent </w:t>
            </w:r>
            <w:r w:rsidRPr="007C76EC">
              <w:t>(A-C</w:t>
            </w:r>
            <w:r>
              <w:t>)</w:t>
            </w:r>
          </w:p>
        </w:tc>
        <w:tc>
          <w:tcPr>
            <w:tcW w:w="3650" w:type="dxa"/>
            <w:vAlign w:val="center"/>
          </w:tcPr>
          <w:p w:rsidR="009F1D92" w:rsidRPr="00DF77CF" w:rsidRDefault="00C42B35" w:rsidP="00C42B35">
            <w:pPr>
              <w:ind w:left="360"/>
            </w:pPr>
            <w:r>
              <w:t>A Level / Degree Qualifications</w:t>
            </w:r>
          </w:p>
        </w:tc>
        <w:tc>
          <w:tcPr>
            <w:tcW w:w="1849" w:type="dxa"/>
            <w:vAlign w:val="center"/>
          </w:tcPr>
          <w:p w:rsidR="00EB4726" w:rsidRPr="00DF77CF" w:rsidRDefault="00DF77CF" w:rsidP="00DF77CF">
            <w:r w:rsidRPr="00DF77CF">
              <w:t>Application Form / CV / Original Documentation</w:t>
            </w:r>
          </w:p>
        </w:tc>
      </w:tr>
      <w:tr w:rsidR="00EB4726" w:rsidTr="00C24BC1">
        <w:trPr>
          <w:cantSplit/>
          <w:trHeight w:val="504"/>
          <w:jc w:val="center"/>
        </w:trPr>
        <w:tc>
          <w:tcPr>
            <w:tcW w:w="10862" w:type="dxa"/>
            <w:gridSpan w:val="3"/>
            <w:shd w:val="clear" w:color="auto" w:fill="CCFFCC"/>
            <w:vAlign w:val="center"/>
          </w:tcPr>
          <w:p w:rsidR="00EB4726" w:rsidRDefault="00EB4726" w:rsidP="00EB4726">
            <w:pPr>
              <w:pStyle w:val="Heading3"/>
              <w:jc w:val="center"/>
              <w:rPr>
                <w:b/>
                <w:bCs/>
                <w:color w:val="339966"/>
              </w:rPr>
            </w:pPr>
            <w:r>
              <w:rPr>
                <w:b/>
                <w:bCs/>
                <w:color w:val="339966"/>
              </w:rPr>
              <w:t>4. Skills / Abilities / Knowledge / Experience</w:t>
            </w:r>
          </w:p>
        </w:tc>
      </w:tr>
      <w:tr w:rsidR="00EB4726" w:rsidTr="00C24BC1">
        <w:trPr>
          <w:trHeight w:val="322"/>
          <w:jc w:val="center"/>
        </w:trPr>
        <w:tc>
          <w:tcPr>
            <w:tcW w:w="5363" w:type="dxa"/>
            <w:vAlign w:val="center"/>
          </w:tcPr>
          <w:p w:rsidR="00EB4726" w:rsidRDefault="00EB4726" w:rsidP="00EB4726">
            <w:pPr>
              <w:pStyle w:val="Heading4"/>
              <w:jc w:val="center"/>
              <w:rPr>
                <w:sz w:val="22"/>
              </w:rPr>
            </w:pPr>
            <w:r>
              <w:rPr>
                <w:sz w:val="22"/>
              </w:rPr>
              <w:t>Essential</w:t>
            </w:r>
          </w:p>
        </w:tc>
        <w:tc>
          <w:tcPr>
            <w:tcW w:w="3650" w:type="dxa"/>
            <w:vAlign w:val="center"/>
          </w:tcPr>
          <w:p w:rsidR="00EB4726" w:rsidRDefault="00EB4726" w:rsidP="00EB4726">
            <w:pPr>
              <w:jc w:val="center"/>
              <w:rPr>
                <w:b/>
                <w:bCs/>
                <w:sz w:val="22"/>
              </w:rPr>
            </w:pPr>
            <w:r>
              <w:rPr>
                <w:b/>
                <w:bCs/>
                <w:sz w:val="22"/>
              </w:rPr>
              <w:t>Desirable</w:t>
            </w:r>
          </w:p>
        </w:tc>
        <w:tc>
          <w:tcPr>
            <w:tcW w:w="1849" w:type="dxa"/>
            <w:vAlign w:val="center"/>
          </w:tcPr>
          <w:p w:rsidR="00EB4726" w:rsidRDefault="00EB4726" w:rsidP="00EB4726">
            <w:pPr>
              <w:jc w:val="center"/>
              <w:rPr>
                <w:b/>
                <w:bCs/>
                <w:sz w:val="22"/>
              </w:rPr>
            </w:pPr>
            <w:r>
              <w:rPr>
                <w:b/>
                <w:bCs/>
                <w:sz w:val="22"/>
              </w:rPr>
              <w:t>Measured By</w:t>
            </w:r>
          </w:p>
        </w:tc>
      </w:tr>
      <w:tr w:rsidR="007F3DF5" w:rsidTr="00F9059D">
        <w:trPr>
          <w:trHeight w:val="342"/>
          <w:jc w:val="center"/>
        </w:trPr>
        <w:tc>
          <w:tcPr>
            <w:tcW w:w="5363" w:type="dxa"/>
          </w:tcPr>
          <w:p w:rsidR="007F3DF5" w:rsidRDefault="007F3DF5" w:rsidP="00F9059D">
            <w:pPr>
              <w:numPr>
                <w:ilvl w:val="0"/>
                <w:numId w:val="6"/>
              </w:numPr>
            </w:pPr>
            <w:r>
              <w:t>Competence in Microsoft Word and Excel</w:t>
            </w:r>
          </w:p>
        </w:tc>
        <w:tc>
          <w:tcPr>
            <w:tcW w:w="3650" w:type="dxa"/>
          </w:tcPr>
          <w:p w:rsidR="00780290" w:rsidRDefault="00780290" w:rsidP="004A0AE0">
            <w:pPr>
              <w:numPr>
                <w:ilvl w:val="0"/>
                <w:numId w:val="6"/>
              </w:numPr>
            </w:pPr>
            <w:r>
              <w:t>Competence in all other Microsoft programmes</w:t>
            </w:r>
            <w:r w:rsidRPr="00C70CC9">
              <w:t xml:space="preserve"> </w:t>
            </w:r>
          </w:p>
          <w:p w:rsidR="007F3DF5" w:rsidRDefault="00780290" w:rsidP="00780290">
            <w:pPr>
              <w:numPr>
                <w:ilvl w:val="0"/>
                <w:numId w:val="6"/>
              </w:numPr>
            </w:pPr>
            <w:r>
              <w:t>R</w:t>
            </w:r>
            <w:r w:rsidR="004A0AE0" w:rsidRPr="00C70CC9">
              <w:t>etail</w:t>
            </w:r>
            <w:r w:rsidR="004A0AE0">
              <w:t xml:space="preserve"> / wholesale buying </w:t>
            </w:r>
            <w:r w:rsidR="004A0AE0" w:rsidRPr="00C70CC9">
              <w:t>experience</w:t>
            </w:r>
          </w:p>
        </w:tc>
        <w:tc>
          <w:tcPr>
            <w:tcW w:w="1849" w:type="dxa"/>
            <w:vAlign w:val="center"/>
          </w:tcPr>
          <w:p w:rsidR="007F3DF5" w:rsidRPr="00857031" w:rsidRDefault="007F3DF5" w:rsidP="00EB4726">
            <w:pPr>
              <w:pStyle w:val="Header"/>
              <w:tabs>
                <w:tab w:val="clear" w:pos="4153"/>
                <w:tab w:val="clear" w:pos="8306"/>
              </w:tabs>
              <w:jc w:val="center"/>
              <w:rPr>
                <w:rFonts w:cs="Arial"/>
                <w:sz w:val="20"/>
                <w:lang w:val="en-GB"/>
              </w:rPr>
            </w:pPr>
            <w:r w:rsidRPr="00857031">
              <w:rPr>
                <w:rFonts w:cs="Arial"/>
                <w:sz w:val="20"/>
                <w:lang w:val="en-GB"/>
              </w:rPr>
              <w:t>Competency Based Interview / Assessment</w:t>
            </w:r>
          </w:p>
        </w:tc>
      </w:tr>
      <w:tr w:rsidR="00EB4726" w:rsidTr="00C24BC1">
        <w:trPr>
          <w:cantSplit/>
          <w:trHeight w:val="363"/>
          <w:jc w:val="center"/>
        </w:trPr>
        <w:tc>
          <w:tcPr>
            <w:tcW w:w="10862" w:type="dxa"/>
            <w:gridSpan w:val="3"/>
            <w:shd w:val="clear" w:color="auto" w:fill="CCFFCC"/>
            <w:vAlign w:val="center"/>
          </w:tcPr>
          <w:p w:rsidR="00EB4726" w:rsidRDefault="00EB4726" w:rsidP="00EB4726">
            <w:pPr>
              <w:pStyle w:val="Heading3"/>
              <w:jc w:val="center"/>
              <w:rPr>
                <w:b/>
                <w:bCs/>
                <w:color w:val="339966"/>
              </w:rPr>
            </w:pPr>
            <w:r>
              <w:rPr>
                <w:b/>
                <w:bCs/>
                <w:color w:val="339966"/>
              </w:rPr>
              <w:t>5. Behaviour / Attitude</w:t>
            </w:r>
          </w:p>
        </w:tc>
      </w:tr>
      <w:tr w:rsidR="00EB4726" w:rsidTr="00C24BC1">
        <w:trPr>
          <w:trHeight w:val="322"/>
          <w:jc w:val="center"/>
        </w:trPr>
        <w:tc>
          <w:tcPr>
            <w:tcW w:w="5363" w:type="dxa"/>
            <w:vAlign w:val="center"/>
          </w:tcPr>
          <w:p w:rsidR="00EB4726" w:rsidRDefault="00EB4726" w:rsidP="00EB4726">
            <w:pPr>
              <w:pStyle w:val="Heading4"/>
              <w:jc w:val="center"/>
              <w:rPr>
                <w:sz w:val="22"/>
              </w:rPr>
            </w:pPr>
            <w:r>
              <w:rPr>
                <w:sz w:val="22"/>
              </w:rPr>
              <w:t>Essential</w:t>
            </w:r>
          </w:p>
        </w:tc>
        <w:tc>
          <w:tcPr>
            <w:tcW w:w="3650" w:type="dxa"/>
            <w:vAlign w:val="center"/>
          </w:tcPr>
          <w:p w:rsidR="00EB4726" w:rsidRDefault="00EB4726" w:rsidP="00EB4726">
            <w:pPr>
              <w:jc w:val="center"/>
              <w:rPr>
                <w:b/>
                <w:bCs/>
                <w:sz w:val="22"/>
              </w:rPr>
            </w:pPr>
            <w:r>
              <w:rPr>
                <w:b/>
                <w:bCs/>
                <w:sz w:val="22"/>
              </w:rPr>
              <w:t>Desirable</w:t>
            </w:r>
          </w:p>
        </w:tc>
        <w:tc>
          <w:tcPr>
            <w:tcW w:w="1849" w:type="dxa"/>
            <w:vAlign w:val="center"/>
          </w:tcPr>
          <w:p w:rsidR="00EB4726" w:rsidRDefault="00EB4726" w:rsidP="00EB4726">
            <w:pPr>
              <w:jc w:val="center"/>
              <w:rPr>
                <w:b/>
                <w:bCs/>
                <w:sz w:val="22"/>
              </w:rPr>
            </w:pPr>
            <w:r>
              <w:rPr>
                <w:b/>
                <w:bCs/>
                <w:sz w:val="22"/>
              </w:rPr>
              <w:t>Measured By</w:t>
            </w:r>
          </w:p>
        </w:tc>
      </w:tr>
      <w:tr w:rsidR="00EB4726" w:rsidTr="00C24BC1">
        <w:trPr>
          <w:trHeight w:val="342"/>
          <w:jc w:val="center"/>
        </w:trPr>
        <w:tc>
          <w:tcPr>
            <w:tcW w:w="5363" w:type="dxa"/>
            <w:vAlign w:val="center"/>
          </w:tcPr>
          <w:p w:rsidR="00147927" w:rsidRPr="00DF77CF" w:rsidRDefault="00DF77CF" w:rsidP="00F9059D">
            <w:pPr>
              <w:numPr>
                <w:ilvl w:val="0"/>
                <w:numId w:val="3"/>
              </w:numPr>
            </w:pPr>
            <w:r w:rsidRPr="00DF77CF">
              <w:t xml:space="preserve">Compliance with company values and relevant </w:t>
            </w:r>
            <w:r w:rsidR="00C42B35">
              <w:t>levels of the company leadership</w:t>
            </w:r>
            <w:r w:rsidRPr="00DF77CF">
              <w:t xml:space="preserve"> framework </w:t>
            </w:r>
            <w:r w:rsidR="004F4DBC" w:rsidRPr="00DF77CF">
              <w:t xml:space="preserve"> </w:t>
            </w:r>
          </w:p>
        </w:tc>
        <w:tc>
          <w:tcPr>
            <w:tcW w:w="3650" w:type="dxa"/>
            <w:vAlign w:val="center"/>
          </w:tcPr>
          <w:p w:rsidR="00A505C7" w:rsidRPr="00DF77CF" w:rsidRDefault="00A505C7" w:rsidP="00DF77CF"/>
        </w:tc>
        <w:tc>
          <w:tcPr>
            <w:tcW w:w="1849" w:type="dxa"/>
            <w:vAlign w:val="center"/>
          </w:tcPr>
          <w:p w:rsidR="00EB4726" w:rsidRPr="00DF77CF" w:rsidRDefault="00DF77CF" w:rsidP="009F1D92">
            <w:r w:rsidRPr="00DF77CF">
              <w:t>Competency Based Interview / Assessment</w:t>
            </w:r>
          </w:p>
          <w:p w:rsidR="00DF77CF" w:rsidRPr="00DF77CF" w:rsidRDefault="00DF77CF" w:rsidP="009F1D92"/>
        </w:tc>
      </w:tr>
    </w:tbl>
    <w:p w:rsidR="00EB4726" w:rsidRDefault="00EB4726" w:rsidP="00EB4726"/>
    <w:p w:rsidR="006765AD" w:rsidRDefault="006765AD" w:rsidP="00EB4726"/>
    <w:p w:rsidR="00DF77CF" w:rsidRPr="00C42B35" w:rsidRDefault="00DF77CF" w:rsidP="00C42B35">
      <w:pPr>
        <w:rPr>
          <w:b/>
          <w:bCs/>
          <w:color w:val="339966"/>
          <w:sz w:val="28"/>
        </w:rPr>
      </w:pPr>
    </w:p>
    <w:p w:rsidR="00EB4726" w:rsidRDefault="00EB4726" w:rsidP="00EB4726"/>
    <w:p w:rsidR="00EB4726" w:rsidRDefault="00EB4726" w:rsidP="00EB4726">
      <w:pPr>
        <w:rPr>
          <w:sz w:val="24"/>
        </w:rPr>
      </w:pPr>
    </w:p>
    <w:p w:rsidR="00CB4413" w:rsidRDefault="00CB4413" w:rsidP="00EB4726">
      <w:pPr>
        <w:rPr>
          <w:sz w:val="24"/>
        </w:rPr>
      </w:pPr>
    </w:p>
    <w:p w:rsidR="00EB4726" w:rsidRDefault="00EB4726" w:rsidP="00EB4726">
      <w:pPr>
        <w:rPr>
          <w:b/>
          <w:bCs/>
          <w:color w:val="339966"/>
          <w:sz w:val="24"/>
        </w:rPr>
      </w:pPr>
      <w:r>
        <w:rPr>
          <w:b/>
          <w:bCs/>
          <w:color w:val="339966"/>
          <w:sz w:val="24"/>
        </w:rPr>
        <w:t>Signature of post holder:</w:t>
      </w:r>
    </w:p>
    <w:p w:rsidR="00EB4726" w:rsidRDefault="00EB4726" w:rsidP="00EB4726">
      <w:pPr>
        <w:rPr>
          <w:b/>
          <w:bCs/>
          <w:color w:val="339966"/>
          <w:sz w:val="24"/>
        </w:rPr>
      </w:pPr>
    </w:p>
    <w:p w:rsidR="00EB4726" w:rsidRDefault="00EB4726">
      <w:pPr>
        <w:rPr>
          <w:b/>
          <w:bCs/>
          <w:color w:val="339966"/>
          <w:sz w:val="24"/>
        </w:rPr>
      </w:pPr>
      <w:r>
        <w:rPr>
          <w:b/>
          <w:bCs/>
          <w:color w:val="339966"/>
          <w:sz w:val="24"/>
        </w:rPr>
        <w:t>Name of post holder:</w:t>
      </w:r>
      <w:r>
        <w:rPr>
          <w:b/>
          <w:bCs/>
          <w:color w:val="339966"/>
          <w:sz w:val="24"/>
        </w:rPr>
        <w:tab/>
      </w:r>
      <w:r>
        <w:rPr>
          <w:b/>
          <w:bCs/>
          <w:color w:val="339966"/>
          <w:sz w:val="24"/>
        </w:rPr>
        <w:tab/>
      </w:r>
      <w:r>
        <w:rPr>
          <w:b/>
          <w:bCs/>
          <w:color w:val="339966"/>
          <w:sz w:val="24"/>
        </w:rPr>
        <w:tab/>
      </w:r>
      <w:r>
        <w:rPr>
          <w:b/>
          <w:bCs/>
          <w:color w:val="339966"/>
          <w:sz w:val="24"/>
        </w:rPr>
        <w:tab/>
      </w:r>
      <w:r w:rsidR="0085151E">
        <w:rPr>
          <w:b/>
          <w:bCs/>
          <w:color w:val="339966"/>
          <w:sz w:val="24"/>
        </w:rPr>
        <w:tab/>
      </w:r>
      <w:r w:rsidR="0085151E">
        <w:rPr>
          <w:b/>
          <w:bCs/>
          <w:color w:val="339966"/>
          <w:sz w:val="24"/>
        </w:rPr>
        <w:tab/>
      </w:r>
      <w:r w:rsidR="0085151E">
        <w:rPr>
          <w:b/>
          <w:bCs/>
          <w:color w:val="339966"/>
          <w:sz w:val="24"/>
        </w:rPr>
        <w:tab/>
      </w:r>
      <w:r w:rsidR="0085151E">
        <w:rPr>
          <w:b/>
          <w:bCs/>
          <w:color w:val="339966"/>
          <w:sz w:val="24"/>
        </w:rPr>
        <w:tab/>
      </w:r>
      <w:r>
        <w:rPr>
          <w:b/>
          <w:bCs/>
          <w:color w:val="339966"/>
          <w:sz w:val="24"/>
        </w:rPr>
        <w:t>Date:</w:t>
      </w:r>
      <w:r>
        <w:rPr>
          <w:b/>
          <w:bCs/>
          <w:color w:val="339966"/>
        </w:rPr>
        <w:t xml:space="preserve"> </w:t>
      </w:r>
    </w:p>
    <w:sectPr w:rsidR="00EB4726" w:rsidSect="00114C48">
      <w:headerReference w:type="first" r:id="rId8"/>
      <w:pgSz w:w="11906" w:h="16838" w:code="9"/>
      <w:pgMar w:top="340" w:right="454" w:bottom="340" w:left="45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E17" w:rsidRDefault="00172E17">
      <w:r>
        <w:separator/>
      </w:r>
    </w:p>
  </w:endnote>
  <w:endnote w:type="continuationSeparator" w:id="0">
    <w:p w:rsidR="00172E17" w:rsidRDefault="00172E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E17" w:rsidRDefault="00172E17">
      <w:r>
        <w:separator/>
      </w:r>
    </w:p>
  </w:footnote>
  <w:footnote w:type="continuationSeparator" w:id="0">
    <w:p w:rsidR="00172E17" w:rsidRDefault="00172E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D01" w:rsidRDefault="008C5399">
    <w:r>
      <w:rPr>
        <w:noProof/>
        <w:lang w:eastAsia="en-GB"/>
      </w:rPr>
      <w:drawing>
        <wp:anchor distT="0" distB="0" distL="114300" distR="114300" simplePos="0" relativeHeight="251657728" behindDoc="0" locked="0" layoutInCell="1" allowOverlap="1">
          <wp:simplePos x="0" y="0"/>
          <wp:positionH relativeFrom="column">
            <wp:posOffset>5459095</wp:posOffset>
          </wp:positionH>
          <wp:positionV relativeFrom="paragraph">
            <wp:posOffset>-212725</wp:posOffset>
          </wp:positionV>
          <wp:extent cx="1718310" cy="591185"/>
          <wp:effectExtent l="19050" t="0" r="0" b="0"/>
          <wp:wrapNone/>
          <wp:docPr id="1" name="Picture 1" descr="Af Blakemore 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 Blakemore logo 2008"/>
                  <pic:cNvPicPr>
                    <a:picLocks noChangeAspect="1" noChangeArrowheads="1"/>
                  </pic:cNvPicPr>
                </pic:nvPicPr>
                <pic:blipFill>
                  <a:blip r:embed="rId1"/>
                  <a:srcRect/>
                  <a:stretch>
                    <a:fillRect/>
                  </a:stretch>
                </pic:blipFill>
                <pic:spPr bwMode="auto">
                  <a:xfrm>
                    <a:off x="0" y="0"/>
                    <a:ext cx="1718310" cy="591185"/>
                  </a:xfrm>
                  <a:prstGeom prst="rect">
                    <a:avLst/>
                  </a:prstGeom>
                  <a:noFill/>
                  <a:ln w="9525">
                    <a:noFill/>
                    <a:miter lim="800000"/>
                    <a:headEnd/>
                    <a:tailEnd/>
                  </a:ln>
                </pic:spPr>
              </pic:pic>
            </a:graphicData>
          </a:graphic>
        </wp:anchor>
      </w:drawing>
    </w:r>
    <w:r w:rsidR="002F4D01">
      <w:t xml:space="preserve">Page </w:t>
    </w:r>
    <w:fldSimple w:instr=" PAGE ">
      <w:r w:rsidR="00D50590">
        <w:rPr>
          <w:noProof/>
        </w:rPr>
        <w:t>1</w:t>
      </w:r>
    </w:fldSimple>
    <w:r w:rsidR="002F4D01">
      <w:t xml:space="preserve"> of </w:t>
    </w:r>
    <w:fldSimple w:instr=" NUMPAGES  ">
      <w:r w:rsidR="00D50590">
        <w:rPr>
          <w:noProof/>
        </w:rPr>
        <w:t>2</w:t>
      </w:r>
    </w:fldSimple>
    <w:r w:rsidR="002F4D01">
      <w:t xml:space="preserve"> </w:t>
    </w:r>
    <w:r w:rsidR="002F4D01">
      <w:tab/>
    </w:r>
    <w:r w:rsidR="002F4D01">
      <w:tab/>
      <w:t xml:space="preserve">Version 1 </w:t>
    </w:r>
    <w:r w:rsidR="002F4D01">
      <w:tab/>
    </w:r>
    <w:r w:rsidR="002F4D01">
      <w:tab/>
    </w:r>
    <w:r w:rsidR="005221AC">
      <w:t>Revision Date:</w:t>
    </w:r>
    <w:r w:rsidR="00C42B35">
      <w:t xml:space="preserve"> April 2015</w:t>
    </w:r>
    <w:r w:rsidR="002F4D01">
      <w:tab/>
    </w:r>
    <w:r w:rsidR="002F4D01">
      <w:tab/>
    </w:r>
  </w:p>
  <w:p w:rsidR="002F4D01" w:rsidRDefault="002F4D01"/>
  <w:p w:rsidR="002F4D01" w:rsidRDefault="002F4D0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0F1B"/>
    <w:multiLevelType w:val="hybridMultilevel"/>
    <w:tmpl w:val="5864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435909"/>
    <w:multiLevelType w:val="hybridMultilevel"/>
    <w:tmpl w:val="DFC07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7326E05"/>
    <w:multiLevelType w:val="hybridMultilevel"/>
    <w:tmpl w:val="4FBA1754"/>
    <w:lvl w:ilvl="0" w:tplc="C9A0AD60">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1807FBE"/>
    <w:multiLevelType w:val="hybridMultilevel"/>
    <w:tmpl w:val="81C24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2D75A34"/>
    <w:multiLevelType w:val="hybridMultilevel"/>
    <w:tmpl w:val="B3C06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173401"/>
    <w:multiLevelType w:val="hybridMultilevel"/>
    <w:tmpl w:val="77BA7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984C72"/>
    <w:multiLevelType w:val="hybridMultilevel"/>
    <w:tmpl w:val="C92C1B34"/>
    <w:lvl w:ilvl="0" w:tplc="05C4895A">
      <w:start w:val="1"/>
      <w:numFmt w:val="bullet"/>
      <w:lvlText w:val=""/>
      <w:lvlJc w:val="left"/>
      <w:pPr>
        <w:ind w:left="720" w:hanging="360"/>
      </w:pPr>
      <w:rPr>
        <w:rFonts w:ascii="Symbol" w:hAnsi="Symbol" w:cs="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6"/>
  </w:num>
  <w:num w:numId="6">
    <w:abstractNumId w:val="3"/>
  </w:num>
  <w:num w:numId="7">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FB7332"/>
    <w:rsid w:val="00024D91"/>
    <w:rsid w:val="000251DF"/>
    <w:rsid w:val="00036E08"/>
    <w:rsid w:val="000765A5"/>
    <w:rsid w:val="0009276D"/>
    <w:rsid w:val="00097DA6"/>
    <w:rsid w:val="000B1AE8"/>
    <w:rsid w:val="000D1B5F"/>
    <w:rsid w:val="000F1FC6"/>
    <w:rsid w:val="000F3658"/>
    <w:rsid w:val="00114C48"/>
    <w:rsid w:val="00115990"/>
    <w:rsid w:val="00147927"/>
    <w:rsid w:val="00172E17"/>
    <w:rsid w:val="00177857"/>
    <w:rsid w:val="00192368"/>
    <w:rsid w:val="001A4E33"/>
    <w:rsid w:val="001A53EA"/>
    <w:rsid w:val="001B304A"/>
    <w:rsid w:val="001C2732"/>
    <w:rsid w:val="001D6BEA"/>
    <w:rsid w:val="001E5607"/>
    <w:rsid w:val="00220C7D"/>
    <w:rsid w:val="00276D70"/>
    <w:rsid w:val="002809ED"/>
    <w:rsid w:val="00282FDC"/>
    <w:rsid w:val="002C2C7E"/>
    <w:rsid w:val="002F4D01"/>
    <w:rsid w:val="003340F7"/>
    <w:rsid w:val="00360F6D"/>
    <w:rsid w:val="00382E31"/>
    <w:rsid w:val="00385B7A"/>
    <w:rsid w:val="00396D92"/>
    <w:rsid w:val="003B056B"/>
    <w:rsid w:val="003C65C8"/>
    <w:rsid w:val="00404870"/>
    <w:rsid w:val="00417C8B"/>
    <w:rsid w:val="0042594B"/>
    <w:rsid w:val="0048250A"/>
    <w:rsid w:val="004A0AE0"/>
    <w:rsid w:val="004D1747"/>
    <w:rsid w:val="004E1E9A"/>
    <w:rsid w:val="004E57F6"/>
    <w:rsid w:val="004F4DBC"/>
    <w:rsid w:val="005221AC"/>
    <w:rsid w:val="00564F48"/>
    <w:rsid w:val="00585CA9"/>
    <w:rsid w:val="00594A91"/>
    <w:rsid w:val="005B1B49"/>
    <w:rsid w:val="005E376E"/>
    <w:rsid w:val="005F284D"/>
    <w:rsid w:val="00631F8A"/>
    <w:rsid w:val="00646A3E"/>
    <w:rsid w:val="006765AD"/>
    <w:rsid w:val="006940FC"/>
    <w:rsid w:val="006E2363"/>
    <w:rsid w:val="006E412E"/>
    <w:rsid w:val="00780290"/>
    <w:rsid w:val="007B5B6A"/>
    <w:rsid w:val="007D0654"/>
    <w:rsid w:val="007D674B"/>
    <w:rsid w:val="007E60D6"/>
    <w:rsid w:val="007F3DF5"/>
    <w:rsid w:val="00812EC3"/>
    <w:rsid w:val="0085151E"/>
    <w:rsid w:val="00857031"/>
    <w:rsid w:val="008760DF"/>
    <w:rsid w:val="008C5399"/>
    <w:rsid w:val="00922383"/>
    <w:rsid w:val="00924AC7"/>
    <w:rsid w:val="00930309"/>
    <w:rsid w:val="00960AB4"/>
    <w:rsid w:val="009867C2"/>
    <w:rsid w:val="00992A1F"/>
    <w:rsid w:val="0099625C"/>
    <w:rsid w:val="009A7095"/>
    <w:rsid w:val="009D1AB7"/>
    <w:rsid w:val="009E5EBC"/>
    <w:rsid w:val="009F1D92"/>
    <w:rsid w:val="00A0563F"/>
    <w:rsid w:val="00A13AA4"/>
    <w:rsid w:val="00A46CA0"/>
    <w:rsid w:val="00A505C7"/>
    <w:rsid w:val="00A7146F"/>
    <w:rsid w:val="00AC31C0"/>
    <w:rsid w:val="00AE4636"/>
    <w:rsid w:val="00AE66A5"/>
    <w:rsid w:val="00AF34E3"/>
    <w:rsid w:val="00B05880"/>
    <w:rsid w:val="00B16395"/>
    <w:rsid w:val="00B536DE"/>
    <w:rsid w:val="00B765FE"/>
    <w:rsid w:val="00B81BE2"/>
    <w:rsid w:val="00B91069"/>
    <w:rsid w:val="00BC1472"/>
    <w:rsid w:val="00BD61A1"/>
    <w:rsid w:val="00C24BC1"/>
    <w:rsid w:val="00C36A5E"/>
    <w:rsid w:val="00C42B35"/>
    <w:rsid w:val="00C82C70"/>
    <w:rsid w:val="00C90EFA"/>
    <w:rsid w:val="00CB1936"/>
    <w:rsid w:val="00CB4413"/>
    <w:rsid w:val="00CE469C"/>
    <w:rsid w:val="00D22655"/>
    <w:rsid w:val="00D34E0B"/>
    <w:rsid w:val="00D44705"/>
    <w:rsid w:val="00D50590"/>
    <w:rsid w:val="00D56342"/>
    <w:rsid w:val="00D76521"/>
    <w:rsid w:val="00D90F64"/>
    <w:rsid w:val="00DB124A"/>
    <w:rsid w:val="00DB4AFE"/>
    <w:rsid w:val="00DC0B8B"/>
    <w:rsid w:val="00DF3B1B"/>
    <w:rsid w:val="00DF77CF"/>
    <w:rsid w:val="00E25828"/>
    <w:rsid w:val="00E656D8"/>
    <w:rsid w:val="00E941ED"/>
    <w:rsid w:val="00EA254A"/>
    <w:rsid w:val="00EA4582"/>
    <w:rsid w:val="00EB1C2A"/>
    <w:rsid w:val="00EB4726"/>
    <w:rsid w:val="00ED2EFA"/>
    <w:rsid w:val="00ED5539"/>
    <w:rsid w:val="00F063CF"/>
    <w:rsid w:val="00F1622C"/>
    <w:rsid w:val="00F3644B"/>
    <w:rsid w:val="00F866A7"/>
    <w:rsid w:val="00F9059D"/>
    <w:rsid w:val="00FB7332"/>
    <w:rsid w:val="00FE56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A1F"/>
    <w:rPr>
      <w:rFonts w:ascii="Arial" w:hAnsi="Arial" w:cs="Arial"/>
      <w:lang w:eastAsia="en-US"/>
    </w:rPr>
  </w:style>
  <w:style w:type="paragraph" w:styleId="Heading1">
    <w:name w:val="heading 1"/>
    <w:basedOn w:val="Normal"/>
    <w:next w:val="Normal"/>
    <w:qFormat/>
    <w:rsid w:val="00992A1F"/>
    <w:pPr>
      <w:keepNext/>
      <w:jc w:val="center"/>
      <w:outlineLvl w:val="0"/>
    </w:pPr>
    <w:rPr>
      <w:b/>
      <w:bCs/>
    </w:rPr>
  </w:style>
  <w:style w:type="paragraph" w:styleId="Heading2">
    <w:name w:val="heading 2"/>
    <w:basedOn w:val="Normal"/>
    <w:next w:val="Normal"/>
    <w:qFormat/>
    <w:rsid w:val="00992A1F"/>
    <w:pPr>
      <w:keepNext/>
      <w:outlineLvl w:val="1"/>
    </w:pPr>
    <w:rPr>
      <w:b/>
      <w:bCs/>
      <w:sz w:val="32"/>
    </w:rPr>
  </w:style>
  <w:style w:type="paragraph" w:styleId="Heading3">
    <w:name w:val="heading 3"/>
    <w:basedOn w:val="Normal"/>
    <w:next w:val="Normal"/>
    <w:qFormat/>
    <w:rsid w:val="00992A1F"/>
    <w:pPr>
      <w:keepNext/>
      <w:outlineLvl w:val="2"/>
    </w:pPr>
    <w:rPr>
      <w:sz w:val="24"/>
    </w:rPr>
  </w:style>
  <w:style w:type="paragraph" w:styleId="Heading4">
    <w:name w:val="heading 4"/>
    <w:basedOn w:val="Normal"/>
    <w:next w:val="Normal"/>
    <w:qFormat/>
    <w:rsid w:val="00992A1F"/>
    <w:pPr>
      <w:keepNext/>
      <w:outlineLvl w:val="3"/>
    </w:pPr>
    <w:rPr>
      <w:b/>
      <w:bCs/>
      <w:sz w:val="24"/>
    </w:rPr>
  </w:style>
  <w:style w:type="paragraph" w:styleId="Heading5">
    <w:name w:val="heading 5"/>
    <w:basedOn w:val="Normal"/>
    <w:next w:val="Normal"/>
    <w:qFormat/>
    <w:rsid w:val="00992A1F"/>
    <w:pPr>
      <w:keepNext/>
      <w:outlineLvl w:val="4"/>
    </w:pPr>
    <w:rPr>
      <w:b/>
      <w:bCs/>
      <w:u w:val="single"/>
    </w:rPr>
  </w:style>
  <w:style w:type="paragraph" w:styleId="Heading6">
    <w:name w:val="heading 6"/>
    <w:basedOn w:val="Normal"/>
    <w:next w:val="Normal"/>
    <w:qFormat/>
    <w:rsid w:val="00992A1F"/>
    <w:pPr>
      <w:keepNext/>
      <w:outlineLvl w:val="5"/>
    </w:pPr>
    <w:rPr>
      <w:b/>
      <w:bCs/>
      <w:sz w:val="24"/>
      <w:u w:val="single"/>
    </w:rPr>
  </w:style>
  <w:style w:type="paragraph" w:styleId="Heading7">
    <w:name w:val="heading 7"/>
    <w:basedOn w:val="Normal"/>
    <w:next w:val="Normal"/>
    <w:qFormat/>
    <w:rsid w:val="00992A1F"/>
    <w:pPr>
      <w:keepNext/>
      <w:jc w:val="center"/>
      <w:outlineLvl w:val="6"/>
    </w:pPr>
    <w:rPr>
      <w:b/>
      <w:bCs/>
      <w:color w:val="339966"/>
      <w:sz w:val="32"/>
      <w:u w:val="single"/>
    </w:rPr>
  </w:style>
  <w:style w:type="paragraph" w:styleId="Heading8">
    <w:name w:val="heading 8"/>
    <w:basedOn w:val="Normal"/>
    <w:next w:val="Normal"/>
    <w:qFormat/>
    <w:rsid w:val="00992A1F"/>
    <w:pPr>
      <w:keepNext/>
      <w:outlineLvl w:val="7"/>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92A1F"/>
    <w:rPr>
      <w:sz w:val="24"/>
    </w:rPr>
  </w:style>
  <w:style w:type="paragraph" w:styleId="BodyText2">
    <w:name w:val="Body Text 2"/>
    <w:basedOn w:val="Normal"/>
    <w:semiHidden/>
    <w:rsid w:val="00992A1F"/>
    <w:pPr>
      <w:jc w:val="both"/>
    </w:pPr>
    <w:rPr>
      <w:i/>
      <w:iCs/>
      <w:sz w:val="23"/>
    </w:rPr>
  </w:style>
  <w:style w:type="paragraph" w:styleId="Header">
    <w:name w:val="header"/>
    <w:basedOn w:val="Normal"/>
    <w:link w:val="HeaderChar"/>
    <w:semiHidden/>
    <w:rsid w:val="00992A1F"/>
    <w:pPr>
      <w:tabs>
        <w:tab w:val="center" w:pos="4153"/>
        <w:tab w:val="right" w:pos="8306"/>
      </w:tabs>
    </w:pPr>
    <w:rPr>
      <w:rFonts w:cs="Times New Roman"/>
      <w:sz w:val="22"/>
      <w:lang/>
    </w:rPr>
  </w:style>
  <w:style w:type="paragraph" w:styleId="Title">
    <w:name w:val="Title"/>
    <w:basedOn w:val="Normal"/>
    <w:qFormat/>
    <w:rsid w:val="00992A1F"/>
    <w:pPr>
      <w:jc w:val="center"/>
    </w:pPr>
    <w:rPr>
      <w:b/>
      <w:bCs/>
      <w:sz w:val="32"/>
      <w:szCs w:val="24"/>
    </w:rPr>
  </w:style>
  <w:style w:type="paragraph" w:styleId="BodyTextIndent">
    <w:name w:val="Body Text Indent"/>
    <w:basedOn w:val="Normal"/>
    <w:semiHidden/>
    <w:rsid w:val="00992A1F"/>
    <w:pPr>
      <w:ind w:left="360"/>
    </w:pPr>
    <w:rPr>
      <w:sz w:val="24"/>
    </w:rPr>
  </w:style>
  <w:style w:type="paragraph" w:styleId="Footer">
    <w:name w:val="footer"/>
    <w:basedOn w:val="Normal"/>
    <w:semiHidden/>
    <w:unhideWhenUsed/>
    <w:rsid w:val="00992A1F"/>
    <w:pPr>
      <w:tabs>
        <w:tab w:val="center" w:pos="4513"/>
        <w:tab w:val="right" w:pos="9026"/>
      </w:tabs>
    </w:pPr>
  </w:style>
  <w:style w:type="character" w:customStyle="1" w:styleId="FooterChar">
    <w:name w:val="Footer Char"/>
    <w:semiHidden/>
    <w:rsid w:val="00992A1F"/>
    <w:rPr>
      <w:rFonts w:ascii="Arial" w:hAnsi="Arial" w:cs="Arial"/>
      <w:lang w:eastAsia="en-US"/>
    </w:rPr>
  </w:style>
  <w:style w:type="paragraph" w:styleId="ListParagraph">
    <w:name w:val="List Paragraph"/>
    <w:basedOn w:val="Normal"/>
    <w:uiPriority w:val="34"/>
    <w:qFormat/>
    <w:rsid w:val="00C90EFA"/>
    <w:pPr>
      <w:ind w:left="720"/>
    </w:pPr>
  </w:style>
  <w:style w:type="character" w:customStyle="1" w:styleId="HeaderChar">
    <w:name w:val="Header Char"/>
    <w:link w:val="Header"/>
    <w:semiHidden/>
    <w:rsid w:val="00E25828"/>
    <w:rPr>
      <w:rFonts w:ascii="Arial" w:hAnsi="Arial"/>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uller\My%20Documents\Templates%20or%20Examples\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BEB6B-8C79-43BC-A626-C94068C49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Template>
  <TotalTime>1</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sbuller</dc:creator>
  <cp:keywords/>
  <cp:lastModifiedBy>idiment</cp:lastModifiedBy>
  <cp:revision>2</cp:revision>
  <cp:lastPrinted>2012-01-05T08:57:00Z</cp:lastPrinted>
  <dcterms:created xsi:type="dcterms:W3CDTF">2015-04-08T08:39:00Z</dcterms:created>
  <dcterms:modified xsi:type="dcterms:W3CDTF">2015-04-08T08:39:00Z</dcterms:modified>
</cp:coreProperties>
</file>