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35" w:rsidRDefault="00C3364F" w:rsidP="00996703">
      <w:pPr>
        <w:pStyle w:val="Title"/>
        <w:ind w:left="3600" w:firstLine="720"/>
        <w:jc w:val="left"/>
        <w:rPr>
          <w:color w:val="339966"/>
        </w:rPr>
      </w:pPr>
      <w:r>
        <w:rPr>
          <w:color w:val="339966"/>
        </w:rPr>
        <w:t>Job Description</w:t>
      </w:r>
    </w:p>
    <w:p w:rsidR="000A0D35" w:rsidRDefault="00C3364F" w:rsidP="0014394F">
      <w:pPr>
        <w:ind w:left="0"/>
        <w:rPr>
          <w:b/>
          <w:bCs/>
          <w:color w:val="339966"/>
          <w:sz w:val="28"/>
        </w:rPr>
      </w:pPr>
      <w:r>
        <w:rPr>
          <w:b/>
          <w:bCs/>
          <w:color w:val="339966"/>
          <w:sz w:val="28"/>
        </w:rPr>
        <w:t xml:space="preserve">1. </w:t>
      </w:r>
      <w:r w:rsidR="00663BDA">
        <w:rPr>
          <w:b/>
          <w:bCs/>
          <w:color w:val="339966"/>
          <w:sz w:val="28"/>
        </w:rPr>
        <w:t>Job Details:</w:t>
      </w:r>
    </w:p>
    <w:p w:rsidR="000A0D35" w:rsidRDefault="000A0D35">
      <w:pPr>
        <w:ind w:left="360"/>
        <w:rPr>
          <w:b/>
          <w:bCs/>
        </w:rPr>
      </w:pPr>
    </w:p>
    <w:p w:rsidR="000A0D35" w:rsidRPr="008A6F55" w:rsidRDefault="00CD5118">
      <w:pPr>
        <w:ind w:left="360"/>
      </w:pPr>
      <w:r>
        <w:rPr>
          <w:b/>
          <w:bCs/>
          <w:color w:val="339966"/>
        </w:rPr>
        <w:t>Job t</w:t>
      </w:r>
      <w:r w:rsidR="00C3364F" w:rsidRPr="00A10036">
        <w:rPr>
          <w:b/>
          <w:bCs/>
          <w:color w:val="339966"/>
        </w:rPr>
        <w:t>itle:</w:t>
      </w:r>
      <w:r w:rsidR="00C3364F" w:rsidRPr="00A10036">
        <w:t xml:space="preserve"> </w:t>
      </w:r>
      <w:r w:rsidR="00C3364F" w:rsidRPr="00A10036">
        <w:tab/>
      </w:r>
      <w:r w:rsidR="00C3364F" w:rsidRPr="00A10036">
        <w:tab/>
      </w:r>
      <w:r w:rsidR="00311DFC">
        <w:t xml:space="preserve">Telesales </w:t>
      </w:r>
      <w:r w:rsidR="008A0AD4">
        <w:t>Advisor</w:t>
      </w:r>
      <w:r w:rsidR="00617C49">
        <w:t xml:space="preserve"> </w:t>
      </w:r>
    </w:p>
    <w:p w:rsidR="000A0D35" w:rsidRPr="008A6F55" w:rsidRDefault="00663BDA">
      <w:pPr>
        <w:pStyle w:val="Heading5"/>
        <w:ind w:left="360"/>
        <w:rPr>
          <w:b w:val="0"/>
          <w:u w:val="none"/>
        </w:rPr>
      </w:pPr>
      <w:r w:rsidRPr="008A6F55">
        <w:rPr>
          <w:color w:val="339966"/>
          <w:u w:val="none"/>
        </w:rPr>
        <w:t>Division:</w:t>
      </w:r>
      <w:r w:rsidRPr="008A6F55">
        <w:rPr>
          <w:b w:val="0"/>
          <w:color w:val="339966"/>
          <w:u w:val="none"/>
        </w:rPr>
        <w:tab/>
      </w:r>
      <w:r w:rsidRPr="008A6F55">
        <w:rPr>
          <w:b w:val="0"/>
          <w:color w:val="339966"/>
          <w:u w:val="none"/>
        </w:rPr>
        <w:tab/>
      </w:r>
      <w:r w:rsidR="008746C6">
        <w:rPr>
          <w:b w:val="0"/>
          <w:color w:val="000000"/>
          <w:u w:val="none"/>
        </w:rPr>
        <w:t>Blakemore Trade Partners</w:t>
      </w:r>
    </w:p>
    <w:p w:rsidR="000A0D35" w:rsidRPr="008A6F55" w:rsidRDefault="00C3364F">
      <w:pPr>
        <w:ind w:left="360"/>
      </w:pPr>
      <w:r w:rsidRPr="008A6F55">
        <w:rPr>
          <w:b/>
          <w:bCs/>
          <w:color w:val="339966"/>
        </w:rPr>
        <w:t>Department:</w:t>
      </w:r>
      <w:r w:rsidRPr="008A6F55">
        <w:tab/>
      </w:r>
      <w:r w:rsidR="008746C6">
        <w:t>Sales</w:t>
      </w:r>
      <w:r w:rsidRPr="008A6F55">
        <w:tab/>
      </w:r>
    </w:p>
    <w:p w:rsidR="000A0D35" w:rsidRPr="00A10036" w:rsidRDefault="00C3364F">
      <w:pPr>
        <w:ind w:left="360"/>
      </w:pPr>
      <w:r w:rsidRPr="008A6F55">
        <w:rPr>
          <w:b/>
          <w:bCs/>
          <w:color w:val="339966"/>
        </w:rPr>
        <w:t>Responsible to:</w:t>
      </w:r>
      <w:r w:rsidRPr="008A6F55">
        <w:rPr>
          <w:color w:val="339966"/>
        </w:rPr>
        <w:t xml:space="preserve"> </w:t>
      </w:r>
      <w:r w:rsidRPr="008A6F55">
        <w:rPr>
          <w:color w:val="339966"/>
        </w:rPr>
        <w:tab/>
      </w:r>
      <w:r w:rsidR="002E7CC7">
        <w:t>Retail Operations Manager</w:t>
      </w:r>
      <w:r w:rsidR="008746C6" w:rsidRPr="008746C6">
        <w:t>, Blakemore Trade Partners</w:t>
      </w:r>
      <w:r w:rsidRPr="008746C6">
        <w:tab/>
      </w:r>
    </w:p>
    <w:p w:rsidR="000A0D35" w:rsidRDefault="000A0D35"/>
    <w:p w:rsidR="00AE630A" w:rsidRDefault="00C3364F" w:rsidP="00DB627D">
      <w:pPr>
        <w:ind w:left="0"/>
        <w:rPr>
          <w:b/>
          <w:bCs/>
          <w:color w:val="339966"/>
          <w:sz w:val="28"/>
        </w:rPr>
      </w:pPr>
      <w:r>
        <w:rPr>
          <w:b/>
          <w:bCs/>
          <w:color w:val="339966"/>
          <w:sz w:val="28"/>
        </w:rPr>
        <w:t>2. Job Purpose:</w:t>
      </w:r>
    </w:p>
    <w:p w:rsidR="00B75CA6" w:rsidRDefault="00B75CA6" w:rsidP="00DB627D">
      <w:pPr>
        <w:ind w:left="0"/>
        <w:rPr>
          <w:b/>
          <w:bCs/>
          <w:color w:val="339966"/>
          <w:sz w:val="28"/>
        </w:rPr>
      </w:pPr>
    </w:p>
    <w:p w:rsidR="00B75CA6" w:rsidRPr="00B75CA6" w:rsidRDefault="002E7CC7" w:rsidP="00B75CA6">
      <w:pPr>
        <w:numPr>
          <w:ilvl w:val="0"/>
          <w:numId w:val="23"/>
        </w:numPr>
        <w:ind w:left="357" w:hanging="357"/>
        <w:jc w:val="both"/>
      </w:pPr>
      <w:r>
        <w:t>T</w:t>
      </w:r>
      <w:r w:rsidR="002D3AA8">
        <w:t xml:space="preserve">he key purpose of the role is to </w:t>
      </w:r>
      <w:r w:rsidR="00617C49">
        <w:t>receive inbound calls from, and to make outbound calls to internal colleagues and SPAR independent retailers and respond to their enquiry and resolve their problems</w:t>
      </w:r>
      <w:r w:rsidR="00311DFC">
        <w:t xml:space="preserve">. </w:t>
      </w:r>
      <w:r w:rsidR="00617C49">
        <w:t xml:space="preserve">In terms of the outbound calls the key purpose is to communicate to our SPAR retailers the cycle of promotional products and to secure their orders for this product. </w:t>
      </w:r>
    </w:p>
    <w:p w:rsidR="008A6F55" w:rsidRDefault="008A6F55" w:rsidP="00A8411E"/>
    <w:p w:rsidR="000A0D35" w:rsidRDefault="00C3364F" w:rsidP="00A8411E">
      <w:pPr>
        <w:ind w:left="0"/>
        <w:rPr>
          <w:b/>
          <w:bCs/>
          <w:color w:val="339966"/>
          <w:sz w:val="28"/>
        </w:rPr>
      </w:pPr>
      <w:r>
        <w:rPr>
          <w:b/>
          <w:bCs/>
          <w:color w:val="339966"/>
          <w:sz w:val="28"/>
        </w:rPr>
        <w:t>3. Key Tasks / Responsibilities:</w:t>
      </w:r>
    </w:p>
    <w:p w:rsidR="005F4E01" w:rsidRDefault="005F4E01" w:rsidP="00A8411E">
      <w:pPr>
        <w:ind w:left="0"/>
        <w:rPr>
          <w:b/>
          <w:bCs/>
          <w:color w:val="339966"/>
          <w:sz w:val="28"/>
        </w:rPr>
      </w:pPr>
    </w:p>
    <w:p w:rsidR="00AC73AE" w:rsidRDefault="002D3AA8" w:rsidP="00311DFC">
      <w:pPr>
        <w:numPr>
          <w:ilvl w:val="0"/>
          <w:numId w:val="23"/>
        </w:numPr>
        <w:ind w:left="357" w:hanging="357"/>
        <w:jc w:val="both"/>
      </w:pPr>
      <w:r>
        <w:t xml:space="preserve">To </w:t>
      </w:r>
      <w:r w:rsidR="0015057F">
        <w:t>receive inbound customer calls and handle any issues to resolution</w:t>
      </w:r>
    </w:p>
    <w:p w:rsidR="0015057F" w:rsidRDefault="0015057F" w:rsidP="00311DFC">
      <w:pPr>
        <w:numPr>
          <w:ilvl w:val="0"/>
          <w:numId w:val="23"/>
        </w:numPr>
        <w:ind w:left="357" w:hanging="357"/>
        <w:jc w:val="both"/>
      </w:pPr>
      <w:r>
        <w:t>To make outbound sales calls to existing customers to secure orders of promotional stock on a cycle of 17 promotional periods</w:t>
      </w:r>
    </w:p>
    <w:p w:rsidR="0015057F" w:rsidRDefault="0015057F" w:rsidP="00311DFC">
      <w:pPr>
        <w:numPr>
          <w:ilvl w:val="0"/>
          <w:numId w:val="23"/>
        </w:numPr>
        <w:ind w:left="357" w:hanging="357"/>
        <w:jc w:val="both"/>
      </w:pPr>
      <w:r>
        <w:t>To make outbound sales calls to existing customers to secure orders of stock for weekly special deals</w:t>
      </w:r>
    </w:p>
    <w:p w:rsidR="0015057F" w:rsidRDefault="0015057F" w:rsidP="00311DFC">
      <w:pPr>
        <w:numPr>
          <w:ilvl w:val="0"/>
          <w:numId w:val="23"/>
        </w:numPr>
        <w:ind w:left="357" w:hanging="357"/>
        <w:jc w:val="both"/>
      </w:pPr>
      <w:r>
        <w:t>To make outbound sales calls to existing customers to secure orders for ad hoc promotions</w:t>
      </w:r>
    </w:p>
    <w:p w:rsidR="00311DFC" w:rsidRDefault="00311DFC" w:rsidP="00311DFC">
      <w:pPr>
        <w:numPr>
          <w:ilvl w:val="0"/>
          <w:numId w:val="23"/>
        </w:numPr>
        <w:ind w:left="357" w:hanging="357"/>
        <w:jc w:val="both"/>
      </w:pPr>
      <w:r>
        <w:t>To deliver an individual area of promotional pre-sell targets</w:t>
      </w:r>
    </w:p>
    <w:p w:rsidR="00B902ED" w:rsidRDefault="0015057F" w:rsidP="00311DFC">
      <w:pPr>
        <w:numPr>
          <w:ilvl w:val="0"/>
          <w:numId w:val="23"/>
        </w:numPr>
        <w:ind w:left="357" w:hanging="357"/>
        <w:jc w:val="both"/>
      </w:pPr>
      <w:r>
        <w:t>To administer the stock order with Trading Colleagues and the stock delivery to store.</w:t>
      </w:r>
    </w:p>
    <w:p w:rsidR="0015057F" w:rsidRDefault="0015057F" w:rsidP="00311DFC">
      <w:pPr>
        <w:numPr>
          <w:ilvl w:val="0"/>
          <w:numId w:val="23"/>
        </w:numPr>
        <w:ind w:left="357" w:hanging="357"/>
        <w:jc w:val="both"/>
      </w:pPr>
      <w:r>
        <w:t>To administer the stock delivery for members of the Active Selling programme</w:t>
      </w:r>
    </w:p>
    <w:p w:rsidR="00311DFC" w:rsidRDefault="0015057F" w:rsidP="0015057F">
      <w:pPr>
        <w:numPr>
          <w:ilvl w:val="0"/>
          <w:numId w:val="23"/>
        </w:numPr>
        <w:ind w:left="357" w:hanging="357"/>
        <w:jc w:val="both"/>
      </w:pPr>
      <w:r>
        <w:t>To deputise for the Telesales Supervisor where necessary</w:t>
      </w:r>
    </w:p>
    <w:p w:rsidR="00B902ED" w:rsidRDefault="00B902ED" w:rsidP="00311DFC">
      <w:pPr>
        <w:numPr>
          <w:ilvl w:val="0"/>
          <w:numId w:val="23"/>
        </w:numPr>
        <w:ind w:left="357" w:hanging="357"/>
        <w:jc w:val="both"/>
      </w:pPr>
      <w:r>
        <w:t>To develop and maintain effective relationships with SPAR independent retailers</w:t>
      </w:r>
    </w:p>
    <w:p w:rsidR="00B902ED" w:rsidRDefault="00B902ED" w:rsidP="00311DFC">
      <w:pPr>
        <w:numPr>
          <w:ilvl w:val="0"/>
          <w:numId w:val="23"/>
        </w:numPr>
        <w:ind w:left="357" w:hanging="357"/>
        <w:jc w:val="both"/>
      </w:pPr>
      <w:r>
        <w:t>To develop and maintain effective relationships with internal and external colleagues</w:t>
      </w:r>
    </w:p>
    <w:p w:rsidR="00B902ED" w:rsidRDefault="00B902ED" w:rsidP="00311DFC">
      <w:pPr>
        <w:numPr>
          <w:ilvl w:val="0"/>
          <w:numId w:val="23"/>
        </w:numPr>
        <w:ind w:left="357" w:hanging="357"/>
        <w:jc w:val="both"/>
      </w:pPr>
      <w:r>
        <w:t>To communicate accurately and effectively with retailers any amendments or delays to distribution</w:t>
      </w:r>
    </w:p>
    <w:p w:rsidR="00323F83" w:rsidRDefault="00323F83" w:rsidP="005F4E01">
      <w:pPr>
        <w:numPr>
          <w:ilvl w:val="0"/>
          <w:numId w:val="23"/>
        </w:numPr>
        <w:ind w:left="357" w:hanging="357"/>
        <w:jc w:val="both"/>
      </w:pPr>
      <w:r>
        <w:t>Support Retail Operations Manager in the planning, structure and development of retailer events.</w:t>
      </w:r>
    </w:p>
    <w:p w:rsidR="00757D85" w:rsidRDefault="00757D85" w:rsidP="00C21E61">
      <w:pPr>
        <w:ind w:left="0"/>
        <w:rPr>
          <w:b/>
          <w:bCs/>
          <w:color w:val="339966"/>
          <w:sz w:val="28"/>
        </w:rPr>
      </w:pPr>
    </w:p>
    <w:p w:rsidR="00663BDA" w:rsidRDefault="00663BDA" w:rsidP="00C21E61">
      <w:pPr>
        <w:ind w:left="0"/>
      </w:pPr>
      <w:r>
        <w:rPr>
          <w:b/>
          <w:bCs/>
          <w:color w:val="339966"/>
          <w:sz w:val="28"/>
        </w:rPr>
        <w:t>4. Financial Responsibilities:</w:t>
      </w:r>
      <w:r>
        <w:rPr>
          <w:sz w:val="28"/>
        </w:rPr>
        <w:t xml:space="preserve"> </w:t>
      </w:r>
    </w:p>
    <w:p w:rsidR="00C21E61" w:rsidRDefault="00C21E61" w:rsidP="00C21E61">
      <w:pPr>
        <w:ind w:left="0"/>
      </w:pPr>
    </w:p>
    <w:p w:rsidR="00311DFC" w:rsidRDefault="00311DFC" w:rsidP="002F6D33">
      <w:pPr>
        <w:numPr>
          <w:ilvl w:val="0"/>
          <w:numId w:val="19"/>
        </w:numPr>
      </w:pPr>
      <w:r>
        <w:t>Ability to deliver telesales performance targets to budget</w:t>
      </w:r>
    </w:p>
    <w:p w:rsidR="00663BDA" w:rsidRDefault="00663BDA" w:rsidP="00663BDA"/>
    <w:p w:rsidR="00663BDA" w:rsidRDefault="00663BDA" w:rsidP="00DB627D">
      <w:pPr>
        <w:ind w:left="0"/>
        <w:rPr>
          <w:b/>
          <w:bCs/>
          <w:color w:val="339966"/>
          <w:sz w:val="28"/>
        </w:rPr>
      </w:pPr>
      <w:r>
        <w:rPr>
          <w:b/>
          <w:bCs/>
          <w:color w:val="339966"/>
          <w:sz w:val="28"/>
        </w:rPr>
        <w:t>5. Generic Responsibilities</w:t>
      </w:r>
    </w:p>
    <w:p w:rsidR="00C21E61" w:rsidRDefault="00C21E61" w:rsidP="00DB627D">
      <w:pPr>
        <w:ind w:left="0"/>
        <w:rPr>
          <w:sz w:val="22"/>
        </w:rPr>
      </w:pPr>
    </w:p>
    <w:p w:rsidR="00C21E61" w:rsidRPr="00812EC3" w:rsidRDefault="00C21E61" w:rsidP="00C21E61">
      <w:pPr>
        <w:numPr>
          <w:ilvl w:val="0"/>
          <w:numId w:val="20"/>
        </w:numPr>
        <w:rPr>
          <w:sz w:val="10"/>
          <w:szCs w:val="10"/>
        </w:rPr>
      </w:pPr>
      <w:r>
        <w:t xml:space="preserve">Ensure </w:t>
      </w:r>
      <w:r w:rsidR="002E5242">
        <w:t>compliance with all aspects of ‘</w:t>
      </w:r>
      <w:r>
        <w:t>The Blakemore Way</w:t>
      </w:r>
      <w:r w:rsidR="002E5242">
        <w:t>’</w:t>
      </w:r>
      <w:r>
        <w:t xml:space="preserve"> and appropriate levels of the Competency Framework</w:t>
      </w:r>
    </w:p>
    <w:p w:rsidR="00C21E61" w:rsidRDefault="00C21E61" w:rsidP="00C21E61">
      <w:pPr>
        <w:numPr>
          <w:ilvl w:val="0"/>
          <w:numId w:val="20"/>
        </w:numPr>
        <w:rPr>
          <w:sz w:val="10"/>
          <w:szCs w:val="10"/>
        </w:rPr>
      </w:pPr>
      <w:r>
        <w:t xml:space="preserve">Maintain employee and organisational confidentiality in line with Data Protection Act </w:t>
      </w:r>
    </w:p>
    <w:p w:rsidR="00C21E61" w:rsidRPr="00DF77CF" w:rsidRDefault="00C21E61" w:rsidP="00C21E61">
      <w:pPr>
        <w:numPr>
          <w:ilvl w:val="0"/>
          <w:numId w:val="20"/>
        </w:numPr>
        <w:rPr>
          <w:sz w:val="10"/>
          <w:szCs w:val="10"/>
        </w:rPr>
      </w:pPr>
      <w:r>
        <w:t>Demonstrate commitment to Equality and Diversity</w:t>
      </w:r>
    </w:p>
    <w:p w:rsidR="00C21E61" w:rsidRPr="005221AC" w:rsidRDefault="00C21E61" w:rsidP="00C21E61">
      <w:pPr>
        <w:numPr>
          <w:ilvl w:val="0"/>
          <w:numId w:val="20"/>
        </w:numPr>
        <w:rPr>
          <w:sz w:val="10"/>
          <w:szCs w:val="10"/>
        </w:rPr>
      </w:pPr>
      <w:r>
        <w:t>Comply with Health and Safety responsibilities in line with the company Health, Safety &amp; Environmental Policy</w:t>
      </w:r>
    </w:p>
    <w:p w:rsidR="00C83F6E" w:rsidRDefault="00C83F6E" w:rsidP="00663BDA"/>
    <w:p w:rsidR="00663BDA" w:rsidRDefault="00663BDA" w:rsidP="00DB627D">
      <w:pPr>
        <w:pStyle w:val="Header"/>
        <w:tabs>
          <w:tab w:val="clear" w:pos="4153"/>
          <w:tab w:val="clear" w:pos="8306"/>
        </w:tabs>
        <w:ind w:left="0"/>
        <w:jc w:val="both"/>
        <w:rPr>
          <w:rFonts w:cs="Arial"/>
          <w:b/>
          <w:bCs/>
          <w:color w:val="339966"/>
          <w:sz w:val="28"/>
          <w:szCs w:val="24"/>
        </w:rPr>
      </w:pPr>
      <w:r>
        <w:rPr>
          <w:rFonts w:cs="Arial"/>
          <w:b/>
          <w:bCs/>
          <w:color w:val="339966"/>
          <w:sz w:val="28"/>
          <w:szCs w:val="24"/>
        </w:rPr>
        <w:t xml:space="preserve">6. Other: </w:t>
      </w:r>
    </w:p>
    <w:p w:rsidR="00663BDA" w:rsidRDefault="00663BDA" w:rsidP="00663BDA">
      <w:pPr>
        <w:pStyle w:val="Header"/>
        <w:tabs>
          <w:tab w:val="clear" w:pos="4153"/>
          <w:tab w:val="clear" w:pos="8306"/>
        </w:tabs>
        <w:jc w:val="both"/>
        <w:rPr>
          <w:rFonts w:cs="Arial"/>
          <w:sz w:val="24"/>
          <w:szCs w:val="24"/>
        </w:rPr>
      </w:pPr>
    </w:p>
    <w:p w:rsidR="00663BDA" w:rsidRPr="00C21E61" w:rsidRDefault="00663BDA" w:rsidP="00C21E61">
      <w:pPr>
        <w:pStyle w:val="Header"/>
        <w:tabs>
          <w:tab w:val="clear" w:pos="4153"/>
          <w:tab w:val="clear" w:pos="8306"/>
        </w:tabs>
        <w:ind w:left="0"/>
        <w:jc w:val="both"/>
        <w:rPr>
          <w:sz w:val="20"/>
        </w:rPr>
      </w:pPr>
      <w:r>
        <w:rPr>
          <w:rFonts w:cs="Arial"/>
          <w:sz w:val="20"/>
          <w:szCs w:val="24"/>
        </w:rPr>
        <w:t xml:space="preserve">This job description describes the main responsibilities of the post holder but is not intended to cover in detail all the tasks required of the post.  The post holder may be required to carry out other duties as requested; however these will not be unreasonable and will be appropriate to the level of post. </w:t>
      </w:r>
      <w:r w:rsidRPr="00C21E61">
        <w:rPr>
          <w:rFonts w:cs="Arial"/>
          <w:sz w:val="20"/>
        </w:rPr>
        <w:t>As circumstances change, responsibilities may be amended to reflect new requirements of the post</w:t>
      </w:r>
      <w:r w:rsidR="00255D55">
        <w:rPr>
          <w:rFonts w:cs="Arial"/>
          <w:sz w:val="20"/>
        </w:rPr>
        <w:t>.</w:t>
      </w:r>
      <w:r w:rsidR="007F2AF1">
        <w:rPr>
          <w:rFonts w:cs="Arial"/>
          <w:sz w:val="20"/>
        </w:rPr>
        <w:t xml:space="preserve"> </w:t>
      </w:r>
      <w:r w:rsidR="00255D55">
        <w:rPr>
          <w:rFonts w:cs="Arial"/>
          <w:sz w:val="20"/>
          <w:szCs w:val="24"/>
        </w:rPr>
        <w:t xml:space="preserve">On occasions the post holder will be required to work away from designated work place which may involve staying away from home as and when required in accordance with the needs of the business.  </w:t>
      </w:r>
    </w:p>
    <w:p w:rsidR="00663BDA" w:rsidRDefault="00663BDA"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B902ED" w:rsidRDefault="00B902ED" w:rsidP="00663BDA"/>
    <w:p w:rsidR="00FB68C1" w:rsidRDefault="00FB68C1" w:rsidP="00FB68C1">
      <w:pPr>
        <w:ind w:firstLine="720"/>
        <w:rPr>
          <w:b/>
          <w:bCs/>
          <w:color w:val="339966"/>
          <w:sz w:val="32"/>
          <w:u w:val="single"/>
        </w:rPr>
      </w:pPr>
    </w:p>
    <w:p w:rsidR="00FB68C1" w:rsidRPr="00C7161C" w:rsidRDefault="00FB68C1" w:rsidP="00FB68C1">
      <w:pPr>
        <w:jc w:val="center"/>
        <w:rPr>
          <w:b/>
          <w:bCs/>
          <w:color w:val="339966"/>
          <w:sz w:val="32"/>
          <w:u w:val="single"/>
        </w:rPr>
      </w:pPr>
      <w:r w:rsidRPr="00C7161C">
        <w:rPr>
          <w:b/>
          <w:bCs/>
          <w:color w:val="339966"/>
          <w:sz w:val="32"/>
          <w:u w:val="single"/>
        </w:rPr>
        <w:t>Person Specification</w:t>
      </w:r>
    </w:p>
    <w:p w:rsidR="00FB68C1" w:rsidRDefault="00FB68C1" w:rsidP="00FB68C1">
      <w:pPr>
        <w:jc w:val="center"/>
        <w:rPr>
          <w:b/>
          <w:bCs/>
          <w:color w:val="339966"/>
          <w:sz w:val="24"/>
        </w:rPr>
      </w:pPr>
    </w:p>
    <w:p w:rsidR="00FB68C1" w:rsidRDefault="00FB68C1" w:rsidP="00FB68C1">
      <w:pPr>
        <w:ind w:left="0"/>
        <w:rPr>
          <w:b/>
          <w:bCs/>
          <w:color w:val="339966"/>
          <w:sz w:val="28"/>
        </w:rPr>
      </w:pPr>
      <w:r>
        <w:rPr>
          <w:b/>
          <w:bCs/>
          <w:color w:val="339966"/>
          <w:sz w:val="28"/>
        </w:rPr>
        <w:t>Job Details:</w:t>
      </w:r>
    </w:p>
    <w:p w:rsidR="00FB68C1" w:rsidRDefault="00FB68C1" w:rsidP="00FB68C1">
      <w:pPr>
        <w:ind w:left="360"/>
        <w:rPr>
          <w:b/>
          <w:bCs/>
        </w:rPr>
      </w:pPr>
    </w:p>
    <w:p w:rsidR="00FB68C1" w:rsidRPr="008A6F55" w:rsidRDefault="00FB68C1" w:rsidP="00FB68C1">
      <w:pPr>
        <w:ind w:left="360"/>
      </w:pPr>
      <w:r>
        <w:rPr>
          <w:b/>
          <w:bCs/>
          <w:color w:val="339966"/>
        </w:rPr>
        <w:t>Job t</w:t>
      </w:r>
      <w:r w:rsidRPr="00A10036">
        <w:rPr>
          <w:b/>
          <w:bCs/>
          <w:color w:val="339966"/>
        </w:rPr>
        <w:t>itle:</w:t>
      </w:r>
      <w:r w:rsidR="003734DF">
        <w:t xml:space="preserve"> </w:t>
      </w:r>
      <w:r w:rsidR="003734DF">
        <w:tab/>
      </w:r>
      <w:r w:rsidR="003734DF">
        <w:tab/>
      </w:r>
      <w:r w:rsidR="00311DFC">
        <w:t xml:space="preserve">Telesales </w:t>
      </w:r>
      <w:r w:rsidR="008D1FE5">
        <w:t>Advisor</w:t>
      </w:r>
      <w:bookmarkStart w:id="0" w:name="_GoBack"/>
      <w:bookmarkEnd w:id="0"/>
    </w:p>
    <w:p w:rsidR="00FB68C1" w:rsidRPr="008A6F55" w:rsidRDefault="00FB68C1" w:rsidP="00FB68C1">
      <w:pPr>
        <w:pStyle w:val="Heading5"/>
        <w:ind w:left="360"/>
        <w:rPr>
          <w:b w:val="0"/>
          <w:u w:val="none"/>
        </w:rPr>
      </w:pPr>
      <w:r w:rsidRPr="008A6F55">
        <w:rPr>
          <w:color w:val="339966"/>
          <w:u w:val="none"/>
        </w:rPr>
        <w:t>Division:</w:t>
      </w:r>
      <w:r w:rsidRPr="008A6F55">
        <w:rPr>
          <w:b w:val="0"/>
          <w:color w:val="339966"/>
          <w:u w:val="none"/>
        </w:rPr>
        <w:tab/>
      </w:r>
      <w:r w:rsidRPr="008A6F55">
        <w:rPr>
          <w:b w:val="0"/>
          <w:color w:val="339966"/>
          <w:u w:val="none"/>
        </w:rPr>
        <w:tab/>
      </w:r>
      <w:r w:rsidR="00C22902">
        <w:rPr>
          <w:b w:val="0"/>
          <w:color w:val="000000"/>
          <w:u w:val="none"/>
        </w:rPr>
        <w:t>Blakemore Trade Partners</w:t>
      </w:r>
      <w:r w:rsidRPr="008A6F55">
        <w:rPr>
          <w:b w:val="0"/>
          <w:color w:val="339966"/>
          <w:u w:val="none"/>
        </w:rPr>
        <w:tab/>
      </w:r>
      <w:r w:rsidRPr="008A6F55">
        <w:rPr>
          <w:b w:val="0"/>
          <w:bCs w:val="0"/>
          <w:u w:val="none"/>
        </w:rPr>
        <w:tab/>
      </w:r>
    </w:p>
    <w:p w:rsidR="00FB68C1" w:rsidRDefault="00FB68C1" w:rsidP="00FB68C1">
      <w:pPr>
        <w:ind w:left="360"/>
      </w:pPr>
      <w:r w:rsidRPr="008A6F55">
        <w:rPr>
          <w:b/>
          <w:bCs/>
          <w:color w:val="339966"/>
        </w:rPr>
        <w:t>Department:</w:t>
      </w:r>
      <w:r w:rsidR="00C22902">
        <w:tab/>
        <w:t>Sales</w:t>
      </w:r>
    </w:p>
    <w:p w:rsidR="00FB68C1" w:rsidRDefault="00FB68C1" w:rsidP="00FB68C1">
      <w:pPr>
        <w:ind w:left="360"/>
        <w:rPr>
          <w:color w:val="000000"/>
        </w:rPr>
      </w:pPr>
      <w:r w:rsidRPr="008A6F55">
        <w:rPr>
          <w:b/>
          <w:bCs/>
          <w:color w:val="339966"/>
        </w:rPr>
        <w:t>Responsible to:</w:t>
      </w:r>
      <w:r w:rsidRPr="008A6F55">
        <w:rPr>
          <w:color w:val="339966"/>
        </w:rPr>
        <w:t xml:space="preserve"> </w:t>
      </w:r>
      <w:r w:rsidRPr="008A6F55">
        <w:rPr>
          <w:color w:val="339966"/>
        </w:rPr>
        <w:tab/>
      </w:r>
      <w:r w:rsidR="002E7CC7">
        <w:t>Retail Operations Manager</w:t>
      </w:r>
      <w:r w:rsidR="00C22902">
        <w:rPr>
          <w:color w:val="000000"/>
        </w:rPr>
        <w:t>, Blakemore Trade Partners</w:t>
      </w:r>
    </w:p>
    <w:p w:rsidR="00FB68C1" w:rsidRPr="00FB68C1" w:rsidRDefault="00FB68C1" w:rsidP="00FB68C1">
      <w:pPr>
        <w:ind w:left="360"/>
      </w:pPr>
    </w:p>
    <w:p w:rsidR="00FB68C1" w:rsidRDefault="00FB68C1" w:rsidP="00FB68C1">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4508"/>
        <w:gridCol w:w="3749"/>
      </w:tblGrid>
      <w:tr w:rsidR="00FB68C1" w:rsidTr="00525677">
        <w:trPr>
          <w:cantSplit/>
        </w:trPr>
        <w:tc>
          <w:tcPr>
            <w:tcW w:w="0" w:type="auto"/>
            <w:gridSpan w:val="3"/>
            <w:shd w:val="clear" w:color="auto" w:fill="CCFFCC"/>
          </w:tcPr>
          <w:p w:rsidR="00FB68C1" w:rsidRDefault="00FB68C1" w:rsidP="00525677">
            <w:pPr>
              <w:jc w:val="center"/>
              <w:rPr>
                <w:b/>
                <w:bCs/>
                <w:color w:val="339966"/>
                <w:sz w:val="24"/>
              </w:rPr>
            </w:pPr>
            <w:r>
              <w:rPr>
                <w:b/>
                <w:bCs/>
                <w:color w:val="339966"/>
                <w:sz w:val="24"/>
              </w:rPr>
              <w:t xml:space="preserve">Education / Qualifications </w:t>
            </w:r>
          </w:p>
        </w:tc>
      </w:tr>
      <w:tr w:rsidR="00FB68C1" w:rsidTr="00525677">
        <w:tc>
          <w:tcPr>
            <w:tcW w:w="0" w:type="auto"/>
          </w:tcPr>
          <w:p w:rsidR="00FB68C1" w:rsidRDefault="00FB68C1" w:rsidP="00571D7D">
            <w:pPr>
              <w:pStyle w:val="Heading1"/>
              <w:rPr>
                <w:sz w:val="22"/>
              </w:rPr>
            </w:pPr>
            <w:r>
              <w:rPr>
                <w:sz w:val="22"/>
              </w:rPr>
              <w:t>Essential</w:t>
            </w:r>
          </w:p>
        </w:tc>
        <w:tc>
          <w:tcPr>
            <w:tcW w:w="3743" w:type="dxa"/>
          </w:tcPr>
          <w:p w:rsidR="00FB68C1" w:rsidRDefault="00FB68C1" w:rsidP="00571D7D">
            <w:pPr>
              <w:jc w:val="center"/>
              <w:rPr>
                <w:b/>
                <w:bCs/>
                <w:sz w:val="22"/>
              </w:rPr>
            </w:pPr>
            <w:r>
              <w:rPr>
                <w:b/>
                <w:bCs/>
                <w:sz w:val="22"/>
              </w:rPr>
              <w:t>Desirable</w:t>
            </w:r>
          </w:p>
        </w:tc>
        <w:tc>
          <w:tcPr>
            <w:tcW w:w="2800" w:type="dxa"/>
          </w:tcPr>
          <w:p w:rsidR="00FB68C1" w:rsidRDefault="00FB68C1" w:rsidP="00525677">
            <w:pPr>
              <w:rPr>
                <w:b/>
                <w:bCs/>
                <w:sz w:val="22"/>
              </w:rPr>
            </w:pPr>
            <w:r>
              <w:rPr>
                <w:b/>
                <w:bCs/>
                <w:sz w:val="22"/>
              </w:rPr>
              <w:t>Measured By</w:t>
            </w:r>
          </w:p>
        </w:tc>
      </w:tr>
      <w:tr w:rsidR="00FB68C1" w:rsidTr="00525677">
        <w:tc>
          <w:tcPr>
            <w:tcW w:w="0" w:type="auto"/>
            <w:vAlign w:val="center"/>
          </w:tcPr>
          <w:p w:rsidR="00525677" w:rsidRDefault="00525677" w:rsidP="00525677">
            <w:pPr>
              <w:ind w:left="1080"/>
              <w:jc w:val="both"/>
            </w:pPr>
          </w:p>
          <w:p w:rsidR="0017457A" w:rsidRDefault="00311DFC" w:rsidP="0017457A">
            <w:pPr>
              <w:ind w:left="0"/>
              <w:jc w:val="both"/>
            </w:pPr>
            <w:r>
              <w:t>Telesales experience</w:t>
            </w:r>
            <w:r w:rsidR="0017457A">
              <w:t xml:space="preserve"> </w:t>
            </w:r>
          </w:p>
          <w:p w:rsidR="00FB68C1" w:rsidRPr="00845892" w:rsidRDefault="00FB68C1" w:rsidP="00C22902">
            <w:pPr>
              <w:ind w:left="0"/>
              <w:jc w:val="both"/>
            </w:pPr>
          </w:p>
          <w:p w:rsidR="00FB68C1" w:rsidRPr="00845892" w:rsidRDefault="00FB68C1" w:rsidP="00525677">
            <w:pPr>
              <w:ind w:left="360"/>
            </w:pPr>
            <w:r>
              <w:t xml:space="preserve"> </w:t>
            </w:r>
          </w:p>
        </w:tc>
        <w:tc>
          <w:tcPr>
            <w:tcW w:w="3743" w:type="dxa"/>
            <w:vAlign w:val="center"/>
          </w:tcPr>
          <w:p w:rsidR="00FB68C1" w:rsidRPr="00845892" w:rsidRDefault="00311DFC" w:rsidP="00AC73AE">
            <w:pPr>
              <w:ind w:left="360"/>
            </w:pPr>
            <w:r>
              <w:t>Call Centre experience in a targeted sales environment</w:t>
            </w:r>
          </w:p>
        </w:tc>
        <w:tc>
          <w:tcPr>
            <w:tcW w:w="2800" w:type="dxa"/>
            <w:vAlign w:val="center"/>
          </w:tcPr>
          <w:p w:rsidR="00FB68C1" w:rsidRPr="00DE537C" w:rsidRDefault="00FB68C1" w:rsidP="00525677">
            <w:r w:rsidRPr="00DE537C">
              <w:t>CV / application form / original documentation</w:t>
            </w:r>
          </w:p>
        </w:tc>
      </w:tr>
      <w:tr w:rsidR="00FB68C1" w:rsidTr="00525677">
        <w:trPr>
          <w:cantSplit/>
          <w:trHeight w:val="375"/>
        </w:trPr>
        <w:tc>
          <w:tcPr>
            <w:tcW w:w="0" w:type="auto"/>
            <w:gridSpan w:val="3"/>
            <w:shd w:val="clear" w:color="auto" w:fill="CCFFCC"/>
            <w:vAlign w:val="center"/>
          </w:tcPr>
          <w:p w:rsidR="00FB68C1" w:rsidRDefault="00FB68C1" w:rsidP="00525677">
            <w:pPr>
              <w:pStyle w:val="Heading3"/>
              <w:jc w:val="center"/>
              <w:rPr>
                <w:b/>
                <w:bCs/>
                <w:color w:val="339966"/>
              </w:rPr>
            </w:pPr>
            <w:r>
              <w:rPr>
                <w:b/>
                <w:bCs/>
                <w:color w:val="339966"/>
              </w:rPr>
              <w:t>Skills / Abilities / Knowledge / Experience</w:t>
            </w:r>
          </w:p>
        </w:tc>
      </w:tr>
      <w:tr w:rsidR="00FB68C1" w:rsidTr="00525677">
        <w:tc>
          <w:tcPr>
            <w:tcW w:w="0" w:type="auto"/>
            <w:vAlign w:val="center"/>
          </w:tcPr>
          <w:p w:rsidR="00FB68C1" w:rsidRDefault="00FB68C1" w:rsidP="00525677">
            <w:pPr>
              <w:pStyle w:val="Heading4"/>
              <w:rPr>
                <w:sz w:val="22"/>
              </w:rPr>
            </w:pPr>
            <w:r>
              <w:rPr>
                <w:sz w:val="22"/>
              </w:rPr>
              <w:t>Essential</w:t>
            </w:r>
          </w:p>
        </w:tc>
        <w:tc>
          <w:tcPr>
            <w:tcW w:w="0" w:type="auto"/>
            <w:vAlign w:val="center"/>
          </w:tcPr>
          <w:p w:rsidR="00FB68C1" w:rsidRDefault="00FB68C1" w:rsidP="00525677">
            <w:pPr>
              <w:rPr>
                <w:b/>
                <w:bCs/>
                <w:sz w:val="22"/>
              </w:rPr>
            </w:pPr>
            <w:r>
              <w:rPr>
                <w:b/>
                <w:bCs/>
                <w:sz w:val="22"/>
              </w:rPr>
              <w:t>Desirable</w:t>
            </w:r>
          </w:p>
        </w:tc>
        <w:tc>
          <w:tcPr>
            <w:tcW w:w="0" w:type="auto"/>
            <w:vAlign w:val="center"/>
          </w:tcPr>
          <w:p w:rsidR="00FB68C1" w:rsidRDefault="00FB68C1" w:rsidP="00525677">
            <w:pPr>
              <w:rPr>
                <w:b/>
                <w:bCs/>
                <w:sz w:val="22"/>
              </w:rPr>
            </w:pPr>
            <w:r>
              <w:rPr>
                <w:b/>
                <w:bCs/>
                <w:sz w:val="22"/>
              </w:rPr>
              <w:t>Measured By</w:t>
            </w:r>
          </w:p>
        </w:tc>
      </w:tr>
      <w:tr w:rsidR="00FB68C1" w:rsidTr="00525677">
        <w:tc>
          <w:tcPr>
            <w:tcW w:w="0" w:type="auto"/>
            <w:vAlign w:val="center"/>
          </w:tcPr>
          <w:p w:rsidR="002E54CF" w:rsidRDefault="002E54CF" w:rsidP="002E54CF"/>
          <w:p w:rsidR="00E55DDA" w:rsidRDefault="003734DF" w:rsidP="007B0B60">
            <w:pPr>
              <w:ind w:left="0"/>
            </w:pPr>
            <w:r>
              <w:t>Communication</w:t>
            </w:r>
          </w:p>
          <w:p w:rsidR="00C22902" w:rsidRDefault="003734DF" w:rsidP="007B0B60">
            <w:pPr>
              <w:ind w:left="0"/>
            </w:pPr>
            <w:r>
              <w:t>Diplomacy</w:t>
            </w:r>
          </w:p>
          <w:p w:rsidR="00C22902" w:rsidRDefault="00311DFC" w:rsidP="007B0B60">
            <w:pPr>
              <w:ind w:left="0"/>
            </w:pPr>
            <w:r>
              <w:t>Selling skills</w:t>
            </w:r>
          </w:p>
          <w:p w:rsidR="00311DFC" w:rsidRDefault="00311DFC" w:rsidP="007B0B60">
            <w:pPr>
              <w:ind w:left="0"/>
            </w:pPr>
            <w:r>
              <w:t>Relationship building</w:t>
            </w:r>
          </w:p>
          <w:p w:rsidR="00311DFC" w:rsidRDefault="00311DFC" w:rsidP="007B0B60">
            <w:pPr>
              <w:ind w:left="0"/>
            </w:pPr>
          </w:p>
          <w:p w:rsidR="002E54CF" w:rsidRPr="00192435" w:rsidRDefault="002E54CF" w:rsidP="002E54CF"/>
        </w:tc>
        <w:tc>
          <w:tcPr>
            <w:tcW w:w="0" w:type="auto"/>
            <w:vAlign w:val="center"/>
          </w:tcPr>
          <w:p w:rsidR="00FB68C1" w:rsidRDefault="00311DFC" w:rsidP="00311DFC">
            <w:pPr>
              <w:ind w:left="0"/>
            </w:pPr>
            <w:r>
              <w:t>Retail distribution experience</w:t>
            </w:r>
          </w:p>
          <w:p w:rsidR="00311DFC" w:rsidRPr="001D387B" w:rsidRDefault="00311DFC" w:rsidP="00311DFC">
            <w:pPr>
              <w:ind w:left="0"/>
            </w:pPr>
            <w:r>
              <w:t>Experience of working in a targeted environment</w:t>
            </w:r>
          </w:p>
          <w:p w:rsidR="00FB68C1" w:rsidRPr="00ED6B08" w:rsidRDefault="00FB68C1" w:rsidP="00525677">
            <w:pPr>
              <w:tabs>
                <w:tab w:val="left" w:pos="720"/>
                <w:tab w:val="left" w:pos="1440"/>
                <w:tab w:val="left" w:pos="2674"/>
              </w:tabs>
              <w:ind w:left="360"/>
            </w:pPr>
          </w:p>
        </w:tc>
        <w:tc>
          <w:tcPr>
            <w:tcW w:w="0" w:type="auto"/>
            <w:vAlign w:val="center"/>
          </w:tcPr>
          <w:p w:rsidR="00FB68C1" w:rsidRPr="00DE537C" w:rsidRDefault="00FB68C1" w:rsidP="00525677">
            <w:pPr>
              <w:pStyle w:val="Header"/>
              <w:tabs>
                <w:tab w:val="clear" w:pos="4153"/>
                <w:tab w:val="clear" w:pos="8306"/>
              </w:tabs>
              <w:rPr>
                <w:rFonts w:cs="Arial"/>
                <w:sz w:val="20"/>
              </w:rPr>
            </w:pPr>
            <w:r w:rsidRPr="00DE537C">
              <w:rPr>
                <w:rFonts w:cs="Arial"/>
                <w:sz w:val="20"/>
              </w:rPr>
              <w:t>CV / application form / interview</w:t>
            </w:r>
          </w:p>
        </w:tc>
      </w:tr>
      <w:tr w:rsidR="00FB68C1" w:rsidTr="00525677">
        <w:trPr>
          <w:cantSplit/>
        </w:trPr>
        <w:tc>
          <w:tcPr>
            <w:tcW w:w="0" w:type="auto"/>
            <w:gridSpan w:val="3"/>
            <w:shd w:val="clear" w:color="auto" w:fill="CCFFCC"/>
            <w:vAlign w:val="center"/>
          </w:tcPr>
          <w:p w:rsidR="00FB68C1" w:rsidRDefault="00FB68C1" w:rsidP="00525677">
            <w:pPr>
              <w:pStyle w:val="Heading3"/>
              <w:jc w:val="center"/>
              <w:rPr>
                <w:b/>
                <w:bCs/>
                <w:color w:val="339966"/>
              </w:rPr>
            </w:pPr>
            <w:r>
              <w:rPr>
                <w:b/>
                <w:bCs/>
                <w:color w:val="339966"/>
              </w:rPr>
              <w:t>Behaviour / Attitude</w:t>
            </w:r>
          </w:p>
        </w:tc>
      </w:tr>
      <w:tr w:rsidR="00FB68C1" w:rsidTr="00525677">
        <w:tc>
          <w:tcPr>
            <w:tcW w:w="0" w:type="auto"/>
            <w:vAlign w:val="center"/>
          </w:tcPr>
          <w:p w:rsidR="00FB68C1" w:rsidRDefault="00FB68C1" w:rsidP="00525677">
            <w:pPr>
              <w:pStyle w:val="Heading4"/>
              <w:rPr>
                <w:sz w:val="22"/>
              </w:rPr>
            </w:pPr>
            <w:r>
              <w:rPr>
                <w:sz w:val="22"/>
              </w:rPr>
              <w:t>Essential</w:t>
            </w:r>
          </w:p>
        </w:tc>
        <w:tc>
          <w:tcPr>
            <w:tcW w:w="0" w:type="auto"/>
            <w:vAlign w:val="center"/>
          </w:tcPr>
          <w:p w:rsidR="00FB68C1" w:rsidRDefault="00FB68C1" w:rsidP="00525677">
            <w:pPr>
              <w:rPr>
                <w:b/>
                <w:bCs/>
                <w:sz w:val="22"/>
              </w:rPr>
            </w:pPr>
            <w:r>
              <w:rPr>
                <w:b/>
                <w:bCs/>
                <w:sz w:val="22"/>
              </w:rPr>
              <w:t>Desirable</w:t>
            </w:r>
          </w:p>
        </w:tc>
        <w:tc>
          <w:tcPr>
            <w:tcW w:w="0" w:type="auto"/>
            <w:vAlign w:val="center"/>
          </w:tcPr>
          <w:p w:rsidR="00FB68C1" w:rsidRDefault="00FB68C1" w:rsidP="00525677">
            <w:pPr>
              <w:rPr>
                <w:b/>
                <w:bCs/>
                <w:sz w:val="22"/>
              </w:rPr>
            </w:pPr>
            <w:r>
              <w:rPr>
                <w:b/>
                <w:bCs/>
                <w:sz w:val="22"/>
              </w:rPr>
              <w:t>Measured By</w:t>
            </w:r>
          </w:p>
        </w:tc>
      </w:tr>
      <w:tr w:rsidR="00FB68C1" w:rsidTr="00525677">
        <w:tc>
          <w:tcPr>
            <w:tcW w:w="0" w:type="auto"/>
            <w:vAlign w:val="center"/>
          </w:tcPr>
          <w:p w:rsidR="00525677" w:rsidRDefault="00525677" w:rsidP="00525677">
            <w:pPr>
              <w:ind w:left="360"/>
            </w:pPr>
          </w:p>
          <w:p w:rsidR="00FB68C1" w:rsidRDefault="0012084C" w:rsidP="0012084C">
            <w:pPr>
              <w:ind w:left="34"/>
            </w:pPr>
            <w:r>
              <w:t>Customer focussed</w:t>
            </w:r>
          </w:p>
          <w:p w:rsidR="0012084C" w:rsidRDefault="0012084C" w:rsidP="0012084C">
            <w:pPr>
              <w:ind w:left="34"/>
            </w:pPr>
            <w:r>
              <w:t>Diplomatic</w:t>
            </w:r>
          </w:p>
          <w:p w:rsidR="0012084C" w:rsidRDefault="0012084C" w:rsidP="0012084C">
            <w:pPr>
              <w:ind w:left="34"/>
            </w:pPr>
            <w:r>
              <w:t>Positive</w:t>
            </w:r>
          </w:p>
          <w:p w:rsidR="0012084C" w:rsidRDefault="0012084C" w:rsidP="0012084C">
            <w:pPr>
              <w:ind w:left="34"/>
            </w:pPr>
            <w:r>
              <w:t>Enthusiastic</w:t>
            </w:r>
          </w:p>
          <w:p w:rsidR="0012084C" w:rsidRDefault="0012084C" w:rsidP="0012084C">
            <w:pPr>
              <w:ind w:left="34"/>
            </w:pPr>
            <w:r>
              <w:t>Can do Attitude</w:t>
            </w:r>
          </w:p>
          <w:p w:rsidR="00AC73AE" w:rsidRDefault="00AC73AE" w:rsidP="0012084C">
            <w:pPr>
              <w:ind w:left="34"/>
            </w:pPr>
            <w:r>
              <w:t>Flexible</w:t>
            </w:r>
          </w:p>
          <w:p w:rsidR="00FB68C1" w:rsidRPr="00986C63" w:rsidRDefault="00323F83" w:rsidP="00AC73AE">
            <w:pPr>
              <w:ind w:left="34"/>
            </w:pPr>
            <w:r>
              <w:t>Conscientious</w:t>
            </w:r>
          </w:p>
          <w:p w:rsidR="00FB68C1" w:rsidRDefault="00FB68C1" w:rsidP="00525677">
            <w:pPr>
              <w:rPr>
                <w:sz w:val="22"/>
              </w:rPr>
            </w:pPr>
          </w:p>
        </w:tc>
        <w:tc>
          <w:tcPr>
            <w:tcW w:w="0" w:type="auto"/>
            <w:vAlign w:val="center"/>
          </w:tcPr>
          <w:p w:rsidR="00FB68C1" w:rsidRDefault="00FB68C1" w:rsidP="00525677">
            <w:pPr>
              <w:rPr>
                <w:sz w:val="22"/>
              </w:rPr>
            </w:pPr>
          </w:p>
        </w:tc>
        <w:tc>
          <w:tcPr>
            <w:tcW w:w="0" w:type="auto"/>
            <w:vAlign w:val="center"/>
          </w:tcPr>
          <w:p w:rsidR="00FB68C1" w:rsidRPr="00DE537C" w:rsidRDefault="0012084C" w:rsidP="007B0B60">
            <w:pPr>
              <w:ind w:left="0"/>
            </w:pPr>
            <w:r>
              <w:t>Internal / External relationships</w:t>
            </w:r>
          </w:p>
        </w:tc>
      </w:tr>
    </w:tbl>
    <w:p w:rsidR="00FB68C1" w:rsidRDefault="00FB68C1" w:rsidP="00FB68C1"/>
    <w:p w:rsidR="00323F83" w:rsidRDefault="00323F83" w:rsidP="00323F83">
      <w:pPr>
        <w:ind w:left="0"/>
        <w:rPr>
          <w:b/>
          <w:bCs/>
          <w:color w:val="339966"/>
          <w:sz w:val="24"/>
        </w:rPr>
      </w:pPr>
    </w:p>
    <w:p w:rsidR="00323F83" w:rsidRDefault="00323F83" w:rsidP="00323F83">
      <w:pPr>
        <w:ind w:left="0"/>
        <w:rPr>
          <w:b/>
          <w:bCs/>
          <w:color w:val="339966"/>
          <w:sz w:val="24"/>
        </w:rPr>
      </w:pPr>
      <w:r>
        <w:rPr>
          <w:b/>
          <w:bCs/>
          <w:color w:val="339966"/>
          <w:sz w:val="24"/>
        </w:rPr>
        <w:t>Signature of post holder:</w:t>
      </w:r>
    </w:p>
    <w:p w:rsidR="00323F83" w:rsidRDefault="00323F83" w:rsidP="00323F83">
      <w:pPr>
        <w:rPr>
          <w:b/>
          <w:bCs/>
          <w:color w:val="339966"/>
          <w:sz w:val="24"/>
        </w:rPr>
      </w:pPr>
    </w:p>
    <w:p w:rsidR="00323F83" w:rsidRDefault="00323F83" w:rsidP="00323F83">
      <w:pPr>
        <w:ind w:left="0"/>
        <w:rPr>
          <w:b/>
          <w:bCs/>
          <w:color w:val="339966"/>
          <w:sz w:val="24"/>
        </w:rPr>
      </w:pPr>
      <w:r>
        <w:rPr>
          <w:b/>
          <w:bCs/>
          <w:color w:val="339966"/>
          <w:sz w:val="24"/>
        </w:rPr>
        <w:t>Name of post holder:</w:t>
      </w:r>
      <w:r>
        <w:rPr>
          <w:b/>
          <w:bCs/>
          <w:color w:val="339966"/>
          <w:sz w:val="24"/>
        </w:rPr>
        <w:tab/>
      </w:r>
      <w:r>
        <w:rPr>
          <w:b/>
          <w:bCs/>
          <w:color w:val="339966"/>
          <w:sz w:val="24"/>
        </w:rPr>
        <w:tab/>
      </w:r>
      <w:r>
        <w:rPr>
          <w:b/>
          <w:bCs/>
          <w:color w:val="339966"/>
          <w:sz w:val="24"/>
        </w:rPr>
        <w:tab/>
      </w:r>
      <w:r>
        <w:rPr>
          <w:b/>
          <w:bCs/>
          <w:color w:val="339966"/>
          <w:sz w:val="24"/>
        </w:rPr>
        <w:tab/>
      </w:r>
      <w:r>
        <w:rPr>
          <w:b/>
          <w:bCs/>
          <w:color w:val="339966"/>
          <w:sz w:val="24"/>
        </w:rPr>
        <w:tab/>
      </w:r>
    </w:p>
    <w:p w:rsidR="00323F83" w:rsidRDefault="00323F83" w:rsidP="00323F83">
      <w:pPr>
        <w:ind w:left="0"/>
        <w:rPr>
          <w:b/>
          <w:bCs/>
          <w:color w:val="339966"/>
          <w:sz w:val="24"/>
        </w:rPr>
      </w:pPr>
    </w:p>
    <w:p w:rsidR="00323F83" w:rsidRDefault="00323F83" w:rsidP="00323F83">
      <w:pPr>
        <w:ind w:left="0"/>
        <w:rPr>
          <w:b/>
          <w:bCs/>
          <w:color w:val="339966"/>
          <w:sz w:val="24"/>
        </w:rPr>
      </w:pPr>
      <w:r>
        <w:rPr>
          <w:b/>
          <w:bCs/>
          <w:color w:val="339966"/>
          <w:sz w:val="24"/>
        </w:rPr>
        <w:t>Date:</w:t>
      </w:r>
    </w:p>
    <w:p w:rsidR="00FB68C1" w:rsidRDefault="00FB68C1" w:rsidP="00FB68C1">
      <w:pPr>
        <w:rPr>
          <w:b/>
          <w:bCs/>
          <w:color w:val="339966"/>
          <w:sz w:val="28"/>
        </w:rPr>
      </w:pPr>
    </w:p>
    <w:sectPr w:rsidR="00FB68C1" w:rsidSect="004E12BE">
      <w:headerReference w:type="default" r:id="rId9"/>
      <w:headerReference w:type="first" r:id="rId10"/>
      <w:pgSz w:w="11906" w:h="16838" w:code="9"/>
      <w:pgMar w:top="284" w:right="567" w:bottom="30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A0" w:rsidRDefault="000836A0" w:rsidP="00996703">
      <w:r>
        <w:separator/>
      </w:r>
    </w:p>
  </w:endnote>
  <w:endnote w:type="continuationSeparator" w:id="0">
    <w:p w:rsidR="000836A0" w:rsidRDefault="000836A0" w:rsidP="0099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A0" w:rsidRDefault="000836A0" w:rsidP="00996703">
      <w:r>
        <w:separator/>
      </w:r>
    </w:p>
  </w:footnote>
  <w:footnote w:type="continuationSeparator" w:id="0">
    <w:p w:rsidR="000836A0" w:rsidRDefault="000836A0" w:rsidP="00996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02" w:rsidRDefault="00C22902" w:rsidP="00FB68C1">
    <w:r>
      <w:rPr>
        <w:noProof/>
        <w:lang w:eastAsia="en-GB"/>
      </w:rPr>
      <w:drawing>
        <wp:anchor distT="0" distB="0" distL="114300" distR="114300" simplePos="0" relativeHeight="251658240" behindDoc="0" locked="0" layoutInCell="1" allowOverlap="1" wp14:anchorId="53DB76BD" wp14:editId="25670029">
          <wp:simplePos x="0" y="0"/>
          <wp:positionH relativeFrom="column">
            <wp:posOffset>5459095</wp:posOffset>
          </wp:positionH>
          <wp:positionV relativeFrom="paragraph">
            <wp:posOffset>-212725</wp:posOffset>
          </wp:positionV>
          <wp:extent cx="1718310" cy="591185"/>
          <wp:effectExtent l="19050" t="0" r="0" b="0"/>
          <wp:wrapNone/>
          <wp:docPr id="2" name="Picture 2" descr="Af Blakemore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 Blakemore logo 2008"/>
                  <pic:cNvPicPr>
                    <a:picLocks noChangeAspect="1" noChangeArrowheads="1"/>
                  </pic:cNvPicPr>
                </pic:nvPicPr>
                <pic:blipFill>
                  <a:blip r:embed="rId1"/>
                  <a:srcRect/>
                  <a:stretch>
                    <a:fillRect/>
                  </a:stretch>
                </pic:blipFill>
                <pic:spPr bwMode="auto">
                  <a:xfrm>
                    <a:off x="0" y="0"/>
                    <a:ext cx="1718310" cy="591185"/>
                  </a:xfrm>
                  <a:prstGeom prst="rect">
                    <a:avLst/>
                  </a:prstGeom>
                  <a:noFill/>
                </pic:spPr>
              </pic:pic>
            </a:graphicData>
          </a:graphic>
        </wp:anchor>
      </w:drawing>
    </w:r>
    <w:r>
      <w:t xml:space="preserve"> Page </w:t>
    </w:r>
    <w:r w:rsidR="00F33358">
      <w:fldChar w:fldCharType="begin"/>
    </w:r>
    <w:r w:rsidR="00F33358">
      <w:instrText xml:space="preserve"> PAGE </w:instrText>
    </w:r>
    <w:r w:rsidR="00F33358">
      <w:fldChar w:fldCharType="separate"/>
    </w:r>
    <w:r w:rsidR="008D1FE5">
      <w:rPr>
        <w:noProof/>
      </w:rPr>
      <w:t>2</w:t>
    </w:r>
    <w:r w:rsidR="00F33358">
      <w:rPr>
        <w:noProof/>
      </w:rPr>
      <w:fldChar w:fldCharType="end"/>
    </w:r>
    <w:r>
      <w:t xml:space="preserve"> of 2 </w:t>
    </w:r>
    <w:r>
      <w:tab/>
    </w:r>
    <w:r>
      <w:tab/>
      <w:t xml:space="preserve">Version 1 </w:t>
    </w:r>
    <w:r>
      <w:tab/>
    </w:r>
    <w:r>
      <w:tab/>
      <w:t xml:space="preserve">Revision Date:  </w:t>
    </w:r>
    <w:r w:rsidR="002E7CC7">
      <w:t>Mar 2014</w:t>
    </w:r>
  </w:p>
  <w:p w:rsidR="00C22902" w:rsidRDefault="00C22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02" w:rsidRDefault="00C22902" w:rsidP="00663BDA">
    <w:r>
      <w:rPr>
        <w:noProof/>
        <w:lang w:eastAsia="en-GB"/>
      </w:rPr>
      <w:drawing>
        <wp:anchor distT="0" distB="0" distL="114300" distR="114300" simplePos="0" relativeHeight="251657216" behindDoc="0" locked="0" layoutInCell="1" allowOverlap="1" wp14:anchorId="0A684700" wp14:editId="5D7886F1">
          <wp:simplePos x="0" y="0"/>
          <wp:positionH relativeFrom="column">
            <wp:posOffset>5459095</wp:posOffset>
          </wp:positionH>
          <wp:positionV relativeFrom="paragraph">
            <wp:posOffset>-212725</wp:posOffset>
          </wp:positionV>
          <wp:extent cx="1718310" cy="591185"/>
          <wp:effectExtent l="19050" t="0" r="0" b="0"/>
          <wp:wrapNone/>
          <wp:docPr id="1" name="Picture 1" descr="Af Blakemore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 Blakemore logo 2008"/>
                  <pic:cNvPicPr>
                    <a:picLocks noChangeAspect="1" noChangeArrowheads="1"/>
                  </pic:cNvPicPr>
                </pic:nvPicPr>
                <pic:blipFill>
                  <a:blip r:embed="rId1"/>
                  <a:srcRect/>
                  <a:stretch>
                    <a:fillRect/>
                  </a:stretch>
                </pic:blipFill>
                <pic:spPr bwMode="auto">
                  <a:xfrm>
                    <a:off x="0" y="0"/>
                    <a:ext cx="1718310" cy="591185"/>
                  </a:xfrm>
                  <a:prstGeom prst="rect">
                    <a:avLst/>
                  </a:prstGeom>
                  <a:noFill/>
                </pic:spPr>
              </pic:pic>
            </a:graphicData>
          </a:graphic>
        </wp:anchor>
      </w:drawing>
    </w:r>
    <w:r>
      <w:t xml:space="preserve"> Page </w:t>
    </w:r>
    <w:r w:rsidR="00F33358">
      <w:fldChar w:fldCharType="begin"/>
    </w:r>
    <w:r w:rsidR="00F33358">
      <w:instrText xml:space="preserve"> PAGE </w:instrText>
    </w:r>
    <w:r w:rsidR="00F33358">
      <w:fldChar w:fldCharType="separate"/>
    </w:r>
    <w:r w:rsidR="008D1FE5">
      <w:rPr>
        <w:noProof/>
      </w:rPr>
      <w:t>1</w:t>
    </w:r>
    <w:r w:rsidR="00F33358">
      <w:rPr>
        <w:noProof/>
      </w:rPr>
      <w:fldChar w:fldCharType="end"/>
    </w:r>
    <w:r>
      <w:t xml:space="preserve"> of 2 </w:t>
    </w:r>
    <w:r>
      <w:tab/>
    </w:r>
    <w:r>
      <w:tab/>
      <w:t xml:space="preserve">Version 1 </w:t>
    </w:r>
    <w:r>
      <w:tab/>
    </w:r>
    <w:r>
      <w:tab/>
      <w:t xml:space="preserve">Revision Date: </w:t>
    </w:r>
    <w:r w:rsidR="002E7CC7">
      <w:t>Mar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F1F"/>
    <w:multiLevelType w:val="hybridMultilevel"/>
    <w:tmpl w:val="74A0B288"/>
    <w:lvl w:ilvl="0" w:tplc="A8F8C4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E1569F"/>
    <w:multiLevelType w:val="hybridMultilevel"/>
    <w:tmpl w:val="CC6E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21D84"/>
    <w:multiLevelType w:val="hybridMultilevel"/>
    <w:tmpl w:val="2FC2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75223"/>
    <w:multiLevelType w:val="hybridMultilevel"/>
    <w:tmpl w:val="B24C9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F0068E"/>
    <w:multiLevelType w:val="hybridMultilevel"/>
    <w:tmpl w:val="3E9C4E3A"/>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176346"/>
    <w:multiLevelType w:val="hybridMultilevel"/>
    <w:tmpl w:val="8F426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3D76BE"/>
    <w:multiLevelType w:val="multilevel"/>
    <w:tmpl w:val="538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7355B"/>
    <w:multiLevelType w:val="multilevel"/>
    <w:tmpl w:val="604EF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26E05"/>
    <w:multiLevelType w:val="hybridMultilevel"/>
    <w:tmpl w:val="F4249E9E"/>
    <w:lvl w:ilvl="0" w:tplc="C9A0AD6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736172"/>
    <w:multiLevelType w:val="hybridMultilevel"/>
    <w:tmpl w:val="56AC56EA"/>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881D83"/>
    <w:multiLevelType w:val="hybridMultilevel"/>
    <w:tmpl w:val="64685D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871B9C"/>
    <w:multiLevelType w:val="hybridMultilevel"/>
    <w:tmpl w:val="CE4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0E4F39"/>
    <w:multiLevelType w:val="hybridMultilevel"/>
    <w:tmpl w:val="C094A0CE"/>
    <w:lvl w:ilvl="0" w:tplc="6E482AA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6B232E"/>
    <w:multiLevelType w:val="hybridMultilevel"/>
    <w:tmpl w:val="938A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5023F1"/>
    <w:multiLevelType w:val="multilevel"/>
    <w:tmpl w:val="52027FC2"/>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807FBE"/>
    <w:multiLevelType w:val="hybridMultilevel"/>
    <w:tmpl w:val="D526B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903F1B"/>
    <w:multiLevelType w:val="hybridMultilevel"/>
    <w:tmpl w:val="61DEE500"/>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420BE7"/>
    <w:multiLevelType w:val="hybridMultilevel"/>
    <w:tmpl w:val="A97A4E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4439768D"/>
    <w:multiLevelType w:val="hybridMultilevel"/>
    <w:tmpl w:val="A64C20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0E7494"/>
    <w:multiLevelType w:val="hybridMultilevel"/>
    <w:tmpl w:val="30186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454183"/>
    <w:multiLevelType w:val="hybridMultilevel"/>
    <w:tmpl w:val="0958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7E5EB5"/>
    <w:multiLevelType w:val="hybridMultilevel"/>
    <w:tmpl w:val="45FEA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802FE9"/>
    <w:multiLevelType w:val="hybridMultilevel"/>
    <w:tmpl w:val="937C6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D76340"/>
    <w:multiLevelType w:val="hybridMultilevel"/>
    <w:tmpl w:val="74A0B2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815792"/>
    <w:multiLevelType w:val="hybridMultilevel"/>
    <w:tmpl w:val="9794A73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nsid w:val="57DB2536"/>
    <w:multiLevelType w:val="hybridMultilevel"/>
    <w:tmpl w:val="803276B8"/>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803F8"/>
    <w:multiLevelType w:val="hybridMultilevel"/>
    <w:tmpl w:val="FC84F4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AB31C58"/>
    <w:multiLevelType w:val="hybridMultilevel"/>
    <w:tmpl w:val="6BC4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5B2F89"/>
    <w:multiLevelType w:val="hybridMultilevel"/>
    <w:tmpl w:val="4F668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1B5D00"/>
    <w:multiLevelType w:val="hybridMultilevel"/>
    <w:tmpl w:val="1A0A6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1347B7"/>
    <w:multiLevelType w:val="hybridMultilevel"/>
    <w:tmpl w:val="0626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A801C5"/>
    <w:multiLevelType w:val="hybridMultilevel"/>
    <w:tmpl w:val="2B7C882A"/>
    <w:lvl w:ilvl="0" w:tplc="C9A0AD6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3984C72"/>
    <w:multiLevelType w:val="hybridMultilevel"/>
    <w:tmpl w:val="C92C1B34"/>
    <w:lvl w:ilvl="0" w:tplc="05C4895A">
      <w:start w:val="1"/>
      <w:numFmt w:val="bullet"/>
      <w:lvlText w:val=""/>
      <w:lvlJc w:val="left"/>
      <w:pPr>
        <w:ind w:left="360" w:hanging="360"/>
      </w:pPr>
      <w:rPr>
        <w:rFonts w:ascii="Symbol" w:hAnsi="Symbol" w:cs="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0C43D7"/>
    <w:multiLevelType w:val="hybridMultilevel"/>
    <w:tmpl w:val="9044064A"/>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25"/>
  </w:num>
  <w:num w:numId="2">
    <w:abstractNumId w:val="28"/>
  </w:num>
  <w:num w:numId="3">
    <w:abstractNumId w:val="10"/>
  </w:num>
  <w:num w:numId="4">
    <w:abstractNumId w:val="4"/>
  </w:num>
  <w:num w:numId="5">
    <w:abstractNumId w:val="12"/>
  </w:num>
  <w:num w:numId="6">
    <w:abstractNumId w:val="16"/>
  </w:num>
  <w:num w:numId="7">
    <w:abstractNumId w:val="18"/>
  </w:num>
  <w:num w:numId="8">
    <w:abstractNumId w:val="0"/>
  </w:num>
  <w:num w:numId="9">
    <w:abstractNumId w:val="23"/>
  </w:num>
  <w:num w:numId="10">
    <w:abstractNumId w:val="19"/>
  </w:num>
  <w:num w:numId="11">
    <w:abstractNumId w:val="26"/>
  </w:num>
  <w:num w:numId="12">
    <w:abstractNumId w:val="30"/>
  </w:num>
  <w:num w:numId="13">
    <w:abstractNumId w:val="29"/>
  </w:num>
  <w:num w:numId="14">
    <w:abstractNumId w:val="9"/>
  </w:num>
  <w:num w:numId="15">
    <w:abstractNumId w:val="14"/>
  </w:num>
  <w:num w:numId="16">
    <w:abstractNumId w:val="2"/>
  </w:num>
  <w:num w:numId="17">
    <w:abstractNumId w:val="27"/>
  </w:num>
  <w:num w:numId="18">
    <w:abstractNumId w:val="20"/>
  </w:num>
  <w:num w:numId="19">
    <w:abstractNumId w:val="31"/>
  </w:num>
  <w:num w:numId="20">
    <w:abstractNumId w:val="32"/>
  </w:num>
  <w:num w:numId="21">
    <w:abstractNumId w:val="21"/>
  </w:num>
  <w:num w:numId="22">
    <w:abstractNumId w:val="17"/>
  </w:num>
  <w:num w:numId="23">
    <w:abstractNumId w:val="33"/>
  </w:num>
  <w:num w:numId="24">
    <w:abstractNumId w:val="5"/>
  </w:num>
  <w:num w:numId="25">
    <w:abstractNumId w:val="6"/>
  </w:num>
  <w:num w:numId="26">
    <w:abstractNumId w:val="7"/>
  </w:num>
  <w:num w:numId="27">
    <w:abstractNumId w:val="8"/>
  </w:num>
  <w:num w:numId="28">
    <w:abstractNumId w:val="22"/>
  </w:num>
  <w:num w:numId="29">
    <w:abstractNumId w:val="13"/>
  </w:num>
  <w:num w:numId="30">
    <w:abstractNumId w:val="15"/>
  </w:num>
  <w:num w:numId="31">
    <w:abstractNumId w:val="24"/>
  </w:num>
  <w:num w:numId="32">
    <w:abstractNumId w:val="1"/>
  </w:num>
  <w:num w:numId="33">
    <w:abstractNumId w:val="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24"/>
    <w:rsid w:val="0001316A"/>
    <w:rsid w:val="00044BB2"/>
    <w:rsid w:val="00075652"/>
    <w:rsid w:val="000836A0"/>
    <w:rsid w:val="00091434"/>
    <w:rsid w:val="0009589A"/>
    <w:rsid w:val="00097508"/>
    <w:rsid w:val="000A0D35"/>
    <w:rsid w:val="000C7A24"/>
    <w:rsid w:val="000E3D29"/>
    <w:rsid w:val="000E73F3"/>
    <w:rsid w:val="00106C6C"/>
    <w:rsid w:val="00113209"/>
    <w:rsid w:val="0012084C"/>
    <w:rsid w:val="00136F46"/>
    <w:rsid w:val="0014394F"/>
    <w:rsid w:val="0015057F"/>
    <w:rsid w:val="00155DEA"/>
    <w:rsid w:val="0017457A"/>
    <w:rsid w:val="00197BB1"/>
    <w:rsid w:val="001C36C0"/>
    <w:rsid w:val="001C7355"/>
    <w:rsid w:val="00255D55"/>
    <w:rsid w:val="00291FEC"/>
    <w:rsid w:val="002B0994"/>
    <w:rsid w:val="002D3AA8"/>
    <w:rsid w:val="002E2683"/>
    <w:rsid w:val="002E5242"/>
    <w:rsid w:val="002E54CF"/>
    <w:rsid w:val="002E7CC7"/>
    <w:rsid w:val="002F6D33"/>
    <w:rsid w:val="00311DFC"/>
    <w:rsid w:val="00323F83"/>
    <w:rsid w:val="00334053"/>
    <w:rsid w:val="003734DF"/>
    <w:rsid w:val="003910FB"/>
    <w:rsid w:val="0039257E"/>
    <w:rsid w:val="00396C32"/>
    <w:rsid w:val="003C3894"/>
    <w:rsid w:val="003D2CE5"/>
    <w:rsid w:val="00400D29"/>
    <w:rsid w:val="00420E2C"/>
    <w:rsid w:val="004707CD"/>
    <w:rsid w:val="004743EE"/>
    <w:rsid w:val="00487953"/>
    <w:rsid w:val="004940B4"/>
    <w:rsid w:val="004E12BE"/>
    <w:rsid w:val="004E6DAC"/>
    <w:rsid w:val="0050484C"/>
    <w:rsid w:val="00525677"/>
    <w:rsid w:val="00545464"/>
    <w:rsid w:val="00552D99"/>
    <w:rsid w:val="00557ABC"/>
    <w:rsid w:val="00567FD6"/>
    <w:rsid w:val="00571D7D"/>
    <w:rsid w:val="00583F23"/>
    <w:rsid w:val="005C5B82"/>
    <w:rsid w:val="005E7693"/>
    <w:rsid w:val="005F4E01"/>
    <w:rsid w:val="00617C49"/>
    <w:rsid w:val="00652AC2"/>
    <w:rsid w:val="00663BDA"/>
    <w:rsid w:val="006934ED"/>
    <w:rsid w:val="00697E5E"/>
    <w:rsid w:val="006C6A28"/>
    <w:rsid w:val="006E35E5"/>
    <w:rsid w:val="006E68E9"/>
    <w:rsid w:val="0073377B"/>
    <w:rsid w:val="00757D85"/>
    <w:rsid w:val="007834B5"/>
    <w:rsid w:val="007A440F"/>
    <w:rsid w:val="007B0B60"/>
    <w:rsid w:val="007B4024"/>
    <w:rsid w:val="007F2AF1"/>
    <w:rsid w:val="00803A1C"/>
    <w:rsid w:val="0083220F"/>
    <w:rsid w:val="0084552B"/>
    <w:rsid w:val="008746C6"/>
    <w:rsid w:val="008A0AD4"/>
    <w:rsid w:val="008A161D"/>
    <w:rsid w:val="008A6F55"/>
    <w:rsid w:val="008B5CA3"/>
    <w:rsid w:val="008C22A8"/>
    <w:rsid w:val="008D1FE5"/>
    <w:rsid w:val="008F1A93"/>
    <w:rsid w:val="009154CB"/>
    <w:rsid w:val="00943B52"/>
    <w:rsid w:val="00946C4A"/>
    <w:rsid w:val="0095353B"/>
    <w:rsid w:val="009741D2"/>
    <w:rsid w:val="00981E7E"/>
    <w:rsid w:val="00996703"/>
    <w:rsid w:val="009F1375"/>
    <w:rsid w:val="00A10036"/>
    <w:rsid w:val="00A27E1F"/>
    <w:rsid w:val="00A40E74"/>
    <w:rsid w:val="00A55643"/>
    <w:rsid w:val="00A7220A"/>
    <w:rsid w:val="00A8411E"/>
    <w:rsid w:val="00A8604E"/>
    <w:rsid w:val="00AA1C49"/>
    <w:rsid w:val="00AB43EF"/>
    <w:rsid w:val="00AC73AE"/>
    <w:rsid w:val="00AD2269"/>
    <w:rsid w:val="00AE630A"/>
    <w:rsid w:val="00B15F7F"/>
    <w:rsid w:val="00B2212E"/>
    <w:rsid w:val="00B27EFE"/>
    <w:rsid w:val="00B35DBB"/>
    <w:rsid w:val="00B415A5"/>
    <w:rsid w:val="00B50520"/>
    <w:rsid w:val="00B53D32"/>
    <w:rsid w:val="00B75CA6"/>
    <w:rsid w:val="00B76E24"/>
    <w:rsid w:val="00B902ED"/>
    <w:rsid w:val="00BF1AB8"/>
    <w:rsid w:val="00C21E61"/>
    <w:rsid w:val="00C22902"/>
    <w:rsid w:val="00C3364F"/>
    <w:rsid w:val="00C3723A"/>
    <w:rsid w:val="00C477A1"/>
    <w:rsid w:val="00C5591F"/>
    <w:rsid w:val="00C83497"/>
    <w:rsid w:val="00C83F6E"/>
    <w:rsid w:val="00CA02E9"/>
    <w:rsid w:val="00CD5118"/>
    <w:rsid w:val="00D007C2"/>
    <w:rsid w:val="00D058FB"/>
    <w:rsid w:val="00D160FE"/>
    <w:rsid w:val="00D314F5"/>
    <w:rsid w:val="00D37D00"/>
    <w:rsid w:val="00D462A2"/>
    <w:rsid w:val="00DB627D"/>
    <w:rsid w:val="00DF7EAC"/>
    <w:rsid w:val="00E55DDA"/>
    <w:rsid w:val="00E85348"/>
    <w:rsid w:val="00EB3BF6"/>
    <w:rsid w:val="00EC10EA"/>
    <w:rsid w:val="00EE534B"/>
    <w:rsid w:val="00EE6083"/>
    <w:rsid w:val="00EE70F3"/>
    <w:rsid w:val="00EF5349"/>
    <w:rsid w:val="00EF60BA"/>
    <w:rsid w:val="00F33358"/>
    <w:rsid w:val="00F73C09"/>
    <w:rsid w:val="00FB68C1"/>
    <w:rsid w:val="00FD38AC"/>
    <w:rsid w:val="00FD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35"/>
    <w:pPr>
      <w:ind w:left="720"/>
    </w:pPr>
    <w:rPr>
      <w:rFonts w:ascii="Arial" w:hAnsi="Arial" w:cs="Arial"/>
      <w:lang w:eastAsia="en-US"/>
    </w:rPr>
  </w:style>
  <w:style w:type="paragraph" w:styleId="Heading1">
    <w:name w:val="heading 1"/>
    <w:basedOn w:val="Normal"/>
    <w:next w:val="Normal"/>
    <w:qFormat/>
    <w:rsid w:val="000A0D35"/>
    <w:pPr>
      <w:keepNext/>
      <w:jc w:val="center"/>
      <w:outlineLvl w:val="0"/>
    </w:pPr>
    <w:rPr>
      <w:b/>
      <w:bCs/>
    </w:rPr>
  </w:style>
  <w:style w:type="paragraph" w:styleId="Heading2">
    <w:name w:val="heading 2"/>
    <w:basedOn w:val="Normal"/>
    <w:next w:val="Normal"/>
    <w:qFormat/>
    <w:rsid w:val="000A0D35"/>
    <w:pPr>
      <w:keepNext/>
      <w:outlineLvl w:val="1"/>
    </w:pPr>
    <w:rPr>
      <w:b/>
      <w:bCs/>
      <w:sz w:val="32"/>
    </w:rPr>
  </w:style>
  <w:style w:type="paragraph" w:styleId="Heading3">
    <w:name w:val="heading 3"/>
    <w:basedOn w:val="Normal"/>
    <w:next w:val="Normal"/>
    <w:qFormat/>
    <w:rsid w:val="000A0D35"/>
    <w:pPr>
      <w:keepNext/>
      <w:outlineLvl w:val="2"/>
    </w:pPr>
    <w:rPr>
      <w:sz w:val="24"/>
    </w:rPr>
  </w:style>
  <w:style w:type="paragraph" w:styleId="Heading4">
    <w:name w:val="heading 4"/>
    <w:basedOn w:val="Normal"/>
    <w:next w:val="Normal"/>
    <w:qFormat/>
    <w:rsid w:val="000A0D35"/>
    <w:pPr>
      <w:keepNext/>
      <w:outlineLvl w:val="3"/>
    </w:pPr>
    <w:rPr>
      <w:b/>
      <w:bCs/>
      <w:sz w:val="24"/>
    </w:rPr>
  </w:style>
  <w:style w:type="paragraph" w:styleId="Heading5">
    <w:name w:val="heading 5"/>
    <w:basedOn w:val="Normal"/>
    <w:next w:val="Normal"/>
    <w:qFormat/>
    <w:rsid w:val="000A0D35"/>
    <w:pPr>
      <w:keepNext/>
      <w:outlineLvl w:val="4"/>
    </w:pPr>
    <w:rPr>
      <w:b/>
      <w:bCs/>
      <w:u w:val="single"/>
    </w:rPr>
  </w:style>
  <w:style w:type="paragraph" w:styleId="Heading6">
    <w:name w:val="heading 6"/>
    <w:basedOn w:val="Normal"/>
    <w:next w:val="Normal"/>
    <w:qFormat/>
    <w:rsid w:val="000A0D35"/>
    <w:pPr>
      <w:keepNext/>
      <w:outlineLvl w:val="5"/>
    </w:pPr>
    <w:rPr>
      <w:b/>
      <w:bCs/>
      <w:sz w:val="24"/>
      <w:u w:val="single"/>
    </w:rPr>
  </w:style>
  <w:style w:type="paragraph" w:styleId="Heading7">
    <w:name w:val="heading 7"/>
    <w:basedOn w:val="Normal"/>
    <w:next w:val="Normal"/>
    <w:qFormat/>
    <w:rsid w:val="000A0D35"/>
    <w:pPr>
      <w:keepNext/>
      <w:jc w:val="center"/>
      <w:outlineLvl w:val="6"/>
    </w:pPr>
    <w:rPr>
      <w:b/>
      <w:bCs/>
      <w:color w:val="339966"/>
      <w:sz w:val="32"/>
      <w:u w:val="single"/>
    </w:rPr>
  </w:style>
  <w:style w:type="paragraph" w:styleId="Heading8">
    <w:name w:val="heading 8"/>
    <w:basedOn w:val="Normal"/>
    <w:next w:val="Normal"/>
    <w:qFormat/>
    <w:rsid w:val="000A0D35"/>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A0D35"/>
    <w:rPr>
      <w:sz w:val="24"/>
    </w:rPr>
  </w:style>
  <w:style w:type="paragraph" w:styleId="BodyText2">
    <w:name w:val="Body Text 2"/>
    <w:basedOn w:val="Normal"/>
    <w:semiHidden/>
    <w:rsid w:val="000A0D35"/>
    <w:pPr>
      <w:jc w:val="both"/>
    </w:pPr>
    <w:rPr>
      <w:i/>
      <w:iCs/>
      <w:sz w:val="23"/>
    </w:rPr>
  </w:style>
  <w:style w:type="paragraph" w:styleId="Header">
    <w:name w:val="header"/>
    <w:basedOn w:val="Normal"/>
    <w:link w:val="HeaderChar"/>
    <w:semiHidden/>
    <w:rsid w:val="000A0D35"/>
    <w:pPr>
      <w:tabs>
        <w:tab w:val="center" w:pos="4153"/>
        <w:tab w:val="right" w:pos="8306"/>
      </w:tabs>
    </w:pPr>
    <w:rPr>
      <w:rFonts w:cs="Times New Roman"/>
      <w:sz w:val="22"/>
    </w:rPr>
  </w:style>
  <w:style w:type="paragraph" w:styleId="Title">
    <w:name w:val="Title"/>
    <w:basedOn w:val="Normal"/>
    <w:qFormat/>
    <w:rsid w:val="000A0D35"/>
    <w:pPr>
      <w:jc w:val="center"/>
    </w:pPr>
    <w:rPr>
      <w:b/>
      <w:bCs/>
      <w:sz w:val="32"/>
      <w:szCs w:val="24"/>
    </w:rPr>
  </w:style>
  <w:style w:type="paragraph" w:styleId="BodyTextIndent">
    <w:name w:val="Body Text Indent"/>
    <w:basedOn w:val="Normal"/>
    <w:semiHidden/>
    <w:rsid w:val="000A0D35"/>
    <w:pPr>
      <w:ind w:left="360"/>
    </w:pPr>
    <w:rPr>
      <w:sz w:val="24"/>
    </w:rPr>
  </w:style>
  <w:style w:type="paragraph" w:styleId="Footer">
    <w:name w:val="footer"/>
    <w:basedOn w:val="Normal"/>
    <w:link w:val="FooterChar"/>
    <w:uiPriority w:val="99"/>
    <w:unhideWhenUsed/>
    <w:rsid w:val="00996703"/>
    <w:pPr>
      <w:tabs>
        <w:tab w:val="center" w:pos="4513"/>
        <w:tab w:val="right" w:pos="9026"/>
      </w:tabs>
    </w:pPr>
  </w:style>
  <w:style w:type="character" w:customStyle="1" w:styleId="FooterChar">
    <w:name w:val="Footer Char"/>
    <w:basedOn w:val="DefaultParagraphFont"/>
    <w:link w:val="Footer"/>
    <w:uiPriority w:val="99"/>
    <w:rsid w:val="00996703"/>
    <w:rPr>
      <w:rFonts w:ascii="Arial" w:hAnsi="Arial" w:cs="Arial"/>
      <w:lang w:eastAsia="en-US"/>
    </w:rPr>
  </w:style>
  <w:style w:type="paragraph" w:styleId="NormalWeb">
    <w:name w:val="Normal (Web)"/>
    <w:basedOn w:val="Normal"/>
    <w:uiPriority w:val="99"/>
    <w:semiHidden/>
    <w:unhideWhenUsed/>
    <w:rsid w:val="001C7355"/>
    <w:pPr>
      <w:spacing w:before="100" w:beforeAutospacing="1" w:after="100" w:afterAutospacing="1"/>
      <w:ind w:left="0"/>
    </w:pPr>
    <w:rPr>
      <w:rFonts w:ascii="Times New Roman" w:hAnsi="Times New Roman" w:cs="Times New Roman"/>
      <w:sz w:val="24"/>
      <w:szCs w:val="24"/>
      <w:lang w:eastAsia="en-GB"/>
    </w:rPr>
  </w:style>
  <w:style w:type="character" w:customStyle="1" w:styleId="HeaderChar">
    <w:name w:val="Header Char"/>
    <w:basedOn w:val="DefaultParagraphFont"/>
    <w:link w:val="Header"/>
    <w:semiHidden/>
    <w:rsid w:val="00FB68C1"/>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35"/>
    <w:pPr>
      <w:ind w:left="720"/>
    </w:pPr>
    <w:rPr>
      <w:rFonts w:ascii="Arial" w:hAnsi="Arial" w:cs="Arial"/>
      <w:lang w:eastAsia="en-US"/>
    </w:rPr>
  </w:style>
  <w:style w:type="paragraph" w:styleId="Heading1">
    <w:name w:val="heading 1"/>
    <w:basedOn w:val="Normal"/>
    <w:next w:val="Normal"/>
    <w:qFormat/>
    <w:rsid w:val="000A0D35"/>
    <w:pPr>
      <w:keepNext/>
      <w:jc w:val="center"/>
      <w:outlineLvl w:val="0"/>
    </w:pPr>
    <w:rPr>
      <w:b/>
      <w:bCs/>
    </w:rPr>
  </w:style>
  <w:style w:type="paragraph" w:styleId="Heading2">
    <w:name w:val="heading 2"/>
    <w:basedOn w:val="Normal"/>
    <w:next w:val="Normal"/>
    <w:qFormat/>
    <w:rsid w:val="000A0D35"/>
    <w:pPr>
      <w:keepNext/>
      <w:outlineLvl w:val="1"/>
    </w:pPr>
    <w:rPr>
      <w:b/>
      <w:bCs/>
      <w:sz w:val="32"/>
    </w:rPr>
  </w:style>
  <w:style w:type="paragraph" w:styleId="Heading3">
    <w:name w:val="heading 3"/>
    <w:basedOn w:val="Normal"/>
    <w:next w:val="Normal"/>
    <w:qFormat/>
    <w:rsid w:val="000A0D35"/>
    <w:pPr>
      <w:keepNext/>
      <w:outlineLvl w:val="2"/>
    </w:pPr>
    <w:rPr>
      <w:sz w:val="24"/>
    </w:rPr>
  </w:style>
  <w:style w:type="paragraph" w:styleId="Heading4">
    <w:name w:val="heading 4"/>
    <w:basedOn w:val="Normal"/>
    <w:next w:val="Normal"/>
    <w:qFormat/>
    <w:rsid w:val="000A0D35"/>
    <w:pPr>
      <w:keepNext/>
      <w:outlineLvl w:val="3"/>
    </w:pPr>
    <w:rPr>
      <w:b/>
      <w:bCs/>
      <w:sz w:val="24"/>
    </w:rPr>
  </w:style>
  <w:style w:type="paragraph" w:styleId="Heading5">
    <w:name w:val="heading 5"/>
    <w:basedOn w:val="Normal"/>
    <w:next w:val="Normal"/>
    <w:qFormat/>
    <w:rsid w:val="000A0D35"/>
    <w:pPr>
      <w:keepNext/>
      <w:outlineLvl w:val="4"/>
    </w:pPr>
    <w:rPr>
      <w:b/>
      <w:bCs/>
      <w:u w:val="single"/>
    </w:rPr>
  </w:style>
  <w:style w:type="paragraph" w:styleId="Heading6">
    <w:name w:val="heading 6"/>
    <w:basedOn w:val="Normal"/>
    <w:next w:val="Normal"/>
    <w:qFormat/>
    <w:rsid w:val="000A0D35"/>
    <w:pPr>
      <w:keepNext/>
      <w:outlineLvl w:val="5"/>
    </w:pPr>
    <w:rPr>
      <w:b/>
      <w:bCs/>
      <w:sz w:val="24"/>
      <w:u w:val="single"/>
    </w:rPr>
  </w:style>
  <w:style w:type="paragraph" w:styleId="Heading7">
    <w:name w:val="heading 7"/>
    <w:basedOn w:val="Normal"/>
    <w:next w:val="Normal"/>
    <w:qFormat/>
    <w:rsid w:val="000A0D35"/>
    <w:pPr>
      <w:keepNext/>
      <w:jc w:val="center"/>
      <w:outlineLvl w:val="6"/>
    </w:pPr>
    <w:rPr>
      <w:b/>
      <w:bCs/>
      <w:color w:val="339966"/>
      <w:sz w:val="32"/>
      <w:u w:val="single"/>
    </w:rPr>
  </w:style>
  <w:style w:type="paragraph" w:styleId="Heading8">
    <w:name w:val="heading 8"/>
    <w:basedOn w:val="Normal"/>
    <w:next w:val="Normal"/>
    <w:qFormat/>
    <w:rsid w:val="000A0D35"/>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A0D35"/>
    <w:rPr>
      <w:sz w:val="24"/>
    </w:rPr>
  </w:style>
  <w:style w:type="paragraph" w:styleId="BodyText2">
    <w:name w:val="Body Text 2"/>
    <w:basedOn w:val="Normal"/>
    <w:semiHidden/>
    <w:rsid w:val="000A0D35"/>
    <w:pPr>
      <w:jc w:val="both"/>
    </w:pPr>
    <w:rPr>
      <w:i/>
      <w:iCs/>
      <w:sz w:val="23"/>
    </w:rPr>
  </w:style>
  <w:style w:type="paragraph" w:styleId="Header">
    <w:name w:val="header"/>
    <w:basedOn w:val="Normal"/>
    <w:link w:val="HeaderChar"/>
    <w:semiHidden/>
    <w:rsid w:val="000A0D35"/>
    <w:pPr>
      <w:tabs>
        <w:tab w:val="center" w:pos="4153"/>
        <w:tab w:val="right" w:pos="8306"/>
      </w:tabs>
    </w:pPr>
    <w:rPr>
      <w:rFonts w:cs="Times New Roman"/>
      <w:sz w:val="22"/>
    </w:rPr>
  </w:style>
  <w:style w:type="paragraph" w:styleId="Title">
    <w:name w:val="Title"/>
    <w:basedOn w:val="Normal"/>
    <w:qFormat/>
    <w:rsid w:val="000A0D35"/>
    <w:pPr>
      <w:jc w:val="center"/>
    </w:pPr>
    <w:rPr>
      <w:b/>
      <w:bCs/>
      <w:sz w:val="32"/>
      <w:szCs w:val="24"/>
    </w:rPr>
  </w:style>
  <w:style w:type="paragraph" w:styleId="BodyTextIndent">
    <w:name w:val="Body Text Indent"/>
    <w:basedOn w:val="Normal"/>
    <w:semiHidden/>
    <w:rsid w:val="000A0D35"/>
    <w:pPr>
      <w:ind w:left="360"/>
    </w:pPr>
    <w:rPr>
      <w:sz w:val="24"/>
    </w:rPr>
  </w:style>
  <w:style w:type="paragraph" w:styleId="Footer">
    <w:name w:val="footer"/>
    <w:basedOn w:val="Normal"/>
    <w:link w:val="FooterChar"/>
    <w:uiPriority w:val="99"/>
    <w:unhideWhenUsed/>
    <w:rsid w:val="00996703"/>
    <w:pPr>
      <w:tabs>
        <w:tab w:val="center" w:pos="4513"/>
        <w:tab w:val="right" w:pos="9026"/>
      </w:tabs>
    </w:pPr>
  </w:style>
  <w:style w:type="character" w:customStyle="1" w:styleId="FooterChar">
    <w:name w:val="Footer Char"/>
    <w:basedOn w:val="DefaultParagraphFont"/>
    <w:link w:val="Footer"/>
    <w:uiPriority w:val="99"/>
    <w:rsid w:val="00996703"/>
    <w:rPr>
      <w:rFonts w:ascii="Arial" w:hAnsi="Arial" w:cs="Arial"/>
      <w:lang w:eastAsia="en-US"/>
    </w:rPr>
  </w:style>
  <w:style w:type="paragraph" w:styleId="NormalWeb">
    <w:name w:val="Normal (Web)"/>
    <w:basedOn w:val="Normal"/>
    <w:uiPriority w:val="99"/>
    <w:semiHidden/>
    <w:unhideWhenUsed/>
    <w:rsid w:val="001C7355"/>
    <w:pPr>
      <w:spacing w:before="100" w:beforeAutospacing="1" w:after="100" w:afterAutospacing="1"/>
      <w:ind w:left="0"/>
    </w:pPr>
    <w:rPr>
      <w:rFonts w:ascii="Times New Roman" w:hAnsi="Times New Roman" w:cs="Times New Roman"/>
      <w:sz w:val="24"/>
      <w:szCs w:val="24"/>
      <w:lang w:eastAsia="en-GB"/>
    </w:rPr>
  </w:style>
  <w:style w:type="character" w:customStyle="1" w:styleId="HeaderChar">
    <w:name w:val="Header Char"/>
    <w:basedOn w:val="DefaultParagraphFont"/>
    <w:link w:val="Header"/>
    <w:semiHidden/>
    <w:rsid w:val="00FB68C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uller\My%20Documents\Templates%20or%20Exampl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0BAF-3125-47BE-BCED-FC1995DD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sbuller</dc:creator>
  <cp:lastModifiedBy>Stephanie Bonnar</cp:lastModifiedBy>
  <cp:revision>2</cp:revision>
  <cp:lastPrinted>2014-03-24T08:32:00Z</cp:lastPrinted>
  <dcterms:created xsi:type="dcterms:W3CDTF">2014-10-10T13:57:00Z</dcterms:created>
  <dcterms:modified xsi:type="dcterms:W3CDTF">2014-10-10T13:57:00Z</dcterms:modified>
</cp:coreProperties>
</file>